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02E" w:rsidRPr="00E0302E" w:rsidRDefault="00E0302E" w:rsidP="00E0302E">
      <w:pPr>
        <w:pStyle w:val="Heading3"/>
        <w:spacing w:before="0" w:after="0"/>
        <w:ind w:left="720" w:hanging="720"/>
        <w:rPr>
          <w:szCs w:val="20"/>
        </w:rPr>
      </w:pPr>
      <w:r>
        <w:rPr>
          <w:szCs w:val="20"/>
        </w:rPr>
        <w:t xml:space="preserve">DPF 1.3 </w:t>
      </w:r>
      <w:r w:rsidRPr="00E0302E">
        <w:rPr>
          <w:szCs w:val="20"/>
        </w:rPr>
        <w:t>AUDIT PROGRAMS</w:t>
      </w:r>
      <w:r>
        <w:rPr>
          <w:szCs w:val="20"/>
        </w:rPr>
        <w:t xml:space="preserve"> - Allowances</w:t>
      </w:r>
    </w:p>
    <w:p w:rsidR="00E0302E" w:rsidRPr="00E0302E" w:rsidRDefault="00E0302E" w:rsidP="00E0302E">
      <w:pPr>
        <w:pStyle w:val="BodyText"/>
        <w:tabs>
          <w:tab w:val="left" w:pos="0"/>
        </w:tabs>
        <w:rPr>
          <w:rFonts w:ascii="Arial" w:hAnsi="Arial" w:cs="Arial"/>
          <w:b/>
          <w:sz w:val="20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620"/>
        <w:gridCol w:w="1620"/>
        <w:gridCol w:w="1653"/>
        <w:gridCol w:w="1407"/>
        <w:gridCol w:w="1080"/>
        <w:gridCol w:w="1080"/>
      </w:tblGrid>
      <w:tr w:rsidR="00601175" w:rsidRPr="00E0302E" w:rsidTr="0072361D">
        <w:tc>
          <w:tcPr>
            <w:tcW w:w="162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653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601175" w:rsidRPr="00E0302E" w:rsidTr="0072361D">
        <w:tc>
          <w:tcPr>
            <w:tcW w:w="162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653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08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080" w:type="dxa"/>
          </w:tcPr>
          <w:p w:rsidR="00601175" w:rsidRPr="000F100B" w:rsidRDefault="00601175" w:rsidP="00A1788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A1788F">
              <w:rPr>
                <w:rFonts w:ascii="Arial" w:hAnsi="Arial" w:cs="Arial"/>
                <w:sz w:val="20"/>
              </w:rPr>
              <w:t>0</w:t>
            </w:r>
            <w:r>
              <w:rPr>
                <w:rFonts w:ascii="Arial" w:hAnsi="Arial" w:cs="Arial"/>
                <w:sz w:val="20"/>
              </w:rPr>
              <w:t xml:space="preserve"> July 2xx1</w:t>
            </w:r>
          </w:p>
        </w:tc>
      </w:tr>
      <w:tr w:rsidR="00601175" w:rsidRPr="00E0302E" w:rsidTr="0072361D">
        <w:tc>
          <w:tcPr>
            <w:tcW w:w="162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 </w:t>
            </w:r>
            <w:proofErr w:type="spellStart"/>
            <w:r>
              <w:rPr>
                <w:rFonts w:ascii="Arial" w:hAnsi="Arial" w:cs="Arial"/>
                <w:sz w:val="20"/>
              </w:rPr>
              <w:t>Morgana</w:t>
            </w:r>
            <w:proofErr w:type="spellEnd"/>
          </w:p>
        </w:tc>
        <w:tc>
          <w:tcPr>
            <w:tcW w:w="1653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601175" w:rsidRPr="000F100B" w:rsidRDefault="00A1788F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080" w:type="dxa"/>
          </w:tcPr>
          <w:p w:rsidR="00601175" w:rsidRPr="000F100B" w:rsidRDefault="00A1788F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080" w:type="dxa"/>
          </w:tcPr>
          <w:p w:rsidR="00601175" w:rsidRPr="000F100B" w:rsidRDefault="00A1788F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July 2xx1</w:t>
            </w:r>
          </w:p>
        </w:tc>
      </w:tr>
      <w:tr w:rsidR="00601175" w:rsidRPr="00E0302E" w:rsidTr="0072361D">
        <w:tc>
          <w:tcPr>
            <w:tcW w:w="162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1653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01175" w:rsidRPr="00E0302E" w:rsidTr="0072361D">
        <w:tc>
          <w:tcPr>
            <w:tcW w:w="162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601175" w:rsidRPr="000F100B" w:rsidRDefault="00601175" w:rsidP="0072361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653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601175" w:rsidRPr="000F100B" w:rsidRDefault="00601175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E0302E" w:rsidRPr="00E0302E" w:rsidRDefault="00E0302E" w:rsidP="00E0302E">
      <w:pPr>
        <w:pStyle w:val="BodyText"/>
        <w:tabs>
          <w:tab w:val="left" w:pos="0"/>
        </w:tabs>
        <w:rPr>
          <w:rFonts w:ascii="Arial" w:hAnsi="Arial" w:cs="Arial"/>
          <w:b/>
          <w:sz w:val="20"/>
        </w:rPr>
      </w:pPr>
    </w:p>
    <w:p w:rsidR="00E0302E" w:rsidRPr="00E0302E" w:rsidRDefault="00E0302E" w:rsidP="00E0302E">
      <w:pPr>
        <w:pStyle w:val="BodyText"/>
        <w:tabs>
          <w:tab w:val="left" w:pos="0"/>
        </w:tabs>
        <w:rPr>
          <w:rFonts w:ascii="Arial" w:hAnsi="Arial" w:cs="Arial"/>
          <w:b/>
          <w:sz w:val="20"/>
        </w:rPr>
      </w:pPr>
      <w:r w:rsidRPr="00E0302E">
        <w:rPr>
          <w:rFonts w:ascii="Arial" w:hAnsi="Arial" w:cs="Arial"/>
          <w:b/>
          <w:sz w:val="20"/>
        </w:rPr>
        <w:t xml:space="preserve">Audited component: </w:t>
      </w:r>
      <w:r>
        <w:rPr>
          <w:rFonts w:ascii="Arial" w:hAnsi="Arial" w:cs="Arial"/>
          <w:b/>
          <w:sz w:val="20"/>
        </w:rPr>
        <w:t xml:space="preserve"> Allowances</w:t>
      </w:r>
    </w:p>
    <w:tbl>
      <w:tblPr>
        <w:tblStyle w:val="TableGrid"/>
        <w:tblW w:w="9035" w:type="dxa"/>
        <w:tblLayout w:type="fixed"/>
        <w:tblLook w:val="01E0"/>
      </w:tblPr>
      <w:tblGrid>
        <w:gridCol w:w="1384"/>
        <w:gridCol w:w="1701"/>
        <w:gridCol w:w="991"/>
        <w:gridCol w:w="1986"/>
        <w:gridCol w:w="1782"/>
        <w:gridCol w:w="1191"/>
      </w:tblGrid>
      <w:tr w:rsidR="0082414C" w:rsidRPr="00E0302E" w:rsidTr="0082414C">
        <w:tc>
          <w:tcPr>
            <w:tcW w:w="1384" w:type="dxa"/>
          </w:tcPr>
          <w:p w:rsidR="00E0302E" w:rsidRPr="00E0302E" w:rsidRDefault="00E0302E" w:rsidP="0072361D">
            <w:pPr>
              <w:pStyle w:val="BodyText"/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E0302E">
              <w:rPr>
                <w:rFonts w:ascii="Arial" w:hAnsi="Arial" w:cs="Arial"/>
                <w:b/>
                <w:sz w:val="20"/>
              </w:rPr>
              <w:t>Assertion</w:t>
            </w:r>
          </w:p>
          <w:p w:rsidR="00E0302E" w:rsidRPr="00E0302E" w:rsidRDefault="00E0302E" w:rsidP="0072361D">
            <w:pPr>
              <w:pStyle w:val="BodyText"/>
              <w:tabs>
                <w:tab w:val="left" w:pos="0"/>
              </w:tabs>
              <w:jc w:val="center"/>
              <w:rPr>
                <w:rFonts w:ascii="Arial" w:hAnsi="Arial" w:cs="Arial"/>
                <w:b/>
                <w:i/>
                <w:color w:val="FF0000"/>
                <w:sz w:val="20"/>
              </w:rPr>
            </w:pPr>
          </w:p>
        </w:tc>
        <w:tc>
          <w:tcPr>
            <w:tcW w:w="1701" w:type="dxa"/>
          </w:tcPr>
          <w:p w:rsidR="00E0302E" w:rsidRPr="00E0302E" w:rsidDel="008E66F8" w:rsidRDefault="00E0302E" w:rsidP="0072361D">
            <w:pPr>
              <w:pStyle w:val="BodyText"/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E0302E">
              <w:rPr>
                <w:rFonts w:ascii="Arial" w:hAnsi="Arial" w:cs="Arial"/>
                <w:b/>
                <w:sz w:val="20"/>
              </w:rPr>
              <w:t>Risk</w:t>
            </w:r>
          </w:p>
        </w:tc>
        <w:tc>
          <w:tcPr>
            <w:tcW w:w="991" w:type="dxa"/>
          </w:tcPr>
          <w:p w:rsidR="00E0302E" w:rsidRPr="00E0302E" w:rsidRDefault="00E0302E" w:rsidP="00E0302E">
            <w:pPr>
              <w:pStyle w:val="BodyText"/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E0302E">
              <w:rPr>
                <w:rFonts w:ascii="Arial" w:hAnsi="Arial" w:cs="Arial"/>
                <w:b/>
                <w:sz w:val="20"/>
              </w:rPr>
              <w:t>Control relianc</w:t>
            </w:r>
            <w:r>
              <w:rPr>
                <w:rFonts w:ascii="Arial" w:hAnsi="Arial" w:cs="Arial"/>
                <w:b/>
                <w:sz w:val="20"/>
              </w:rPr>
              <w:t>e</w:t>
            </w:r>
          </w:p>
        </w:tc>
        <w:tc>
          <w:tcPr>
            <w:tcW w:w="1986" w:type="dxa"/>
          </w:tcPr>
          <w:p w:rsidR="00E0302E" w:rsidRPr="00E0302E" w:rsidRDefault="00E0302E" w:rsidP="00E0302E">
            <w:pPr>
              <w:pStyle w:val="BodyText"/>
              <w:tabs>
                <w:tab w:val="left" w:pos="0"/>
              </w:tabs>
              <w:ind w:firstLine="113"/>
              <w:jc w:val="center"/>
              <w:rPr>
                <w:rFonts w:ascii="Arial" w:hAnsi="Arial" w:cs="Arial"/>
                <w:b/>
                <w:sz w:val="20"/>
              </w:rPr>
            </w:pPr>
            <w:r w:rsidRPr="00E0302E">
              <w:rPr>
                <w:rFonts w:ascii="Arial" w:hAnsi="Arial" w:cs="Arial"/>
                <w:b/>
                <w:sz w:val="20"/>
              </w:rPr>
              <w:t>Tests of controls procedure</w:t>
            </w:r>
          </w:p>
        </w:tc>
        <w:tc>
          <w:tcPr>
            <w:tcW w:w="1782" w:type="dxa"/>
          </w:tcPr>
          <w:p w:rsidR="00E0302E" w:rsidRPr="00E0302E" w:rsidRDefault="00E0302E" w:rsidP="0072361D">
            <w:pPr>
              <w:pStyle w:val="BodyText"/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E0302E">
              <w:rPr>
                <w:rFonts w:ascii="Arial" w:hAnsi="Arial" w:cs="Arial"/>
                <w:b/>
                <w:sz w:val="20"/>
              </w:rPr>
              <w:t>Substantive procedure</w:t>
            </w:r>
          </w:p>
        </w:tc>
        <w:tc>
          <w:tcPr>
            <w:tcW w:w="1191" w:type="dxa"/>
          </w:tcPr>
          <w:p w:rsidR="00E0302E" w:rsidRPr="00E0302E" w:rsidRDefault="00E0302E" w:rsidP="0072361D">
            <w:pPr>
              <w:pStyle w:val="BodyText"/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E0302E">
              <w:rPr>
                <w:rFonts w:ascii="Arial" w:hAnsi="Arial" w:cs="Arial"/>
                <w:b/>
                <w:sz w:val="20"/>
              </w:rPr>
              <w:t>WP Reference</w:t>
            </w:r>
          </w:p>
          <w:p w:rsidR="00E0302E" w:rsidRPr="00E0302E" w:rsidRDefault="00E0302E" w:rsidP="0072361D">
            <w:pPr>
              <w:pStyle w:val="BodyText"/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82414C" w:rsidRPr="00E0302E" w:rsidTr="0082414C">
        <w:tc>
          <w:tcPr>
            <w:tcW w:w="1384" w:type="dxa"/>
          </w:tcPr>
          <w:p w:rsidR="00E0302E" w:rsidRDefault="00E0302E" w:rsidP="000120FE">
            <w:pPr>
              <w:pStyle w:val="BodyText"/>
              <w:tabs>
                <w:tab w:val="left" w:pos="0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Occurrence</w:t>
            </w:r>
          </w:p>
          <w:p w:rsidR="00E0302E" w:rsidRPr="00E0302E" w:rsidRDefault="00E0302E" w:rsidP="0072361D">
            <w:pPr>
              <w:pStyle w:val="BodyText"/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1" w:type="dxa"/>
          </w:tcPr>
          <w:p w:rsidR="00E0302E" w:rsidRPr="00E0302E" w:rsidRDefault="00E0302E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i/>
                <w:color w:val="FF0000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Allowances may be paid without appropriate reason, or to the incorrect person</w:t>
            </w:r>
          </w:p>
        </w:tc>
        <w:tc>
          <w:tcPr>
            <w:tcW w:w="991" w:type="dxa"/>
          </w:tcPr>
          <w:p w:rsidR="00E0302E" w:rsidRPr="00E0302E" w:rsidRDefault="00E0302E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b/>
                <w:sz w:val="20"/>
              </w:rPr>
            </w:pPr>
            <w:r w:rsidRPr="00E0302E">
              <w:rPr>
                <w:rFonts w:ascii="Arial" w:hAnsi="Arial" w:cs="Arial"/>
                <w:sz w:val="20"/>
              </w:rPr>
              <w:t>High</w:t>
            </w:r>
          </w:p>
        </w:tc>
        <w:tc>
          <w:tcPr>
            <w:tcW w:w="1986" w:type="dxa"/>
          </w:tcPr>
          <w:p w:rsidR="00E0302E" w:rsidRPr="005C1AB8" w:rsidRDefault="0082414C" w:rsidP="005C1AB8">
            <w:pPr>
              <w:pStyle w:val="BodyText"/>
              <w:numPr>
                <w:ilvl w:val="0"/>
                <w:numId w:val="3"/>
              </w:numPr>
              <w:tabs>
                <w:tab w:val="left" w:pos="0"/>
              </w:tabs>
              <w:ind w:left="0" w:firstLine="12"/>
              <w:jc w:val="both"/>
              <w:rPr>
                <w:rFonts w:ascii="Arial" w:hAnsi="Arial" w:cs="Arial"/>
                <w:sz w:val="20"/>
              </w:rPr>
            </w:pPr>
            <w:r w:rsidRPr="005C1AB8">
              <w:rPr>
                <w:rFonts w:ascii="Arial" w:hAnsi="Arial" w:cs="Arial"/>
                <w:sz w:val="20"/>
              </w:rPr>
              <w:t>Inspect request form and confirm that it is appropriately signed by the official and countersigned by the divisional head.</w:t>
            </w:r>
            <w:r w:rsidR="00E0302E" w:rsidRPr="005C1AB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782" w:type="dxa"/>
          </w:tcPr>
          <w:p w:rsidR="00E0302E" w:rsidRPr="00E0302E" w:rsidRDefault="00882E98" w:rsidP="00882E98">
            <w:pPr>
              <w:pStyle w:val="BodyText"/>
              <w:numPr>
                <w:ilvl w:val="0"/>
                <w:numId w:val="4"/>
              </w:numPr>
              <w:tabs>
                <w:tab w:val="left" w:pos="0"/>
              </w:tabs>
              <w:ind w:left="34" w:hanging="34"/>
              <w:jc w:val="both"/>
              <w:rPr>
                <w:rFonts w:ascii="Arial" w:hAnsi="Arial" w:cs="Arial"/>
                <w:b/>
                <w:sz w:val="20"/>
              </w:rPr>
            </w:pPr>
            <w:r w:rsidRPr="00882E98">
              <w:rPr>
                <w:rFonts w:ascii="Arial" w:hAnsi="Arial" w:cs="Arial"/>
                <w:sz w:val="20"/>
              </w:rPr>
              <w:t>Evaluate whether there are appropriate and approved underlying documentation for the payments</w:t>
            </w:r>
          </w:p>
        </w:tc>
        <w:tc>
          <w:tcPr>
            <w:tcW w:w="1191" w:type="dxa"/>
          </w:tcPr>
          <w:p w:rsidR="00E0302E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  <w:r w:rsidRPr="00882E98">
              <w:rPr>
                <w:rFonts w:ascii="Arial" w:hAnsi="Arial" w:cs="Arial"/>
                <w:sz w:val="20"/>
              </w:rPr>
              <w:t>DPF 1.7.1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882E98">
              <w:rPr>
                <w:rFonts w:ascii="Arial" w:hAnsi="Arial" w:cs="Arial"/>
                <w:sz w:val="20"/>
              </w:rPr>
              <w:t>Tests of controls</w:t>
            </w:r>
          </w:p>
          <w:p w:rsidR="00882E98" w:rsidRPr="00882E98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DPF 1.8 Substantive tests performance</w:t>
            </w:r>
          </w:p>
          <w:p w:rsidR="00882E98" w:rsidRPr="00882E98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</w:p>
        </w:tc>
      </w:tr>
      <w:tr w:rsidR="00882E98" w:rsidRPr="00E0302E" w:rsidTr="0082414C">
        <w:tc>
          <w:tcPr>
            <w:tcW w:w="1384" w:type="dxa"/>
          </w:tcPr>
          <w:p w:rsidR="00882E98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1" w:type="dxa"/>
          </w:tcPr>
          <w:p w:rsidR="00882E98" w:rsidRPr="00C2682B" w:rsidRDefault="00882E98" w:rsidP="00E0302E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991" w:type="dxa"/>
          </w:tcPr>
          <w:p w:rsidR="00882E98" w:rsidRPr="004608AC" w:rsidRDefault="00882E9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6" w:type="dxa"/>
          </w:tcPr>
          <w:p w:rsidR="00882E98" w:rsidRPr="0082414C" w:rsidRDefault="00882E98" w:rsidP="005C1AB8">
            <w:pPr>
              <w:pStyle w:val="BodyText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rFonts w:ascii="Arial" w:hAnsi="Arial" w:cs="Arial"/>
                <w:sz w:val="20"/>
              </w:rPr>
            </w:pPr>
            <w:r w:rsidRPr="00095670">
              <w:rPr>
                <w:rFonts w:ascii="Arial" w:hAnsi="Arial" w:cs="Arial"/>
                <w:sz w:val="20"/>
              </w:rPr>
              <w:t>Inspect payment voucher for proof of a pre-audit which have been conducted.</w:t>
            </w:r>
          </w:p>
        </w:tc>
        <w:tc>
          <w:tcPr>
            <w:tcW w:w="1782" w:type="dxa"/>
          </w:tcPr>
          <w:p w:rsidR="00882E98" w:rsidRPr="00095670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191" w:type="dxa"/>
          </w:tcPr>
          <w:p w:rsidR="00882E98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  <w:r w:rsidRPr="00882E98">
              <w:rPr>
                <w:rFonts w:ascii="Arial" w:hAnsi="Arial" w:cs="Arial"/>
                <w:sz w:val="20"/>
              </w:rPr>
              <w:t>DPF 1.7.1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882E98">
              <w:rPr>
                <w:rFonts w:ascii="Arial" w:hAnsi="Arial" w:cs="Arial"/>
                <w:sz w:val="20"/>
              </w:rPr>
              <w:t>Tests of controls</w:t>
            </w:r>
          </w:p>
          <w:p w:rsidR="00882E98" w:rsidRPr="00882E98" w:rsidRDefault="00882E98" w:rsidP="00882E98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DPF 1.8 Substantive tests performance</w:t>
            </w:r>
          </w:p>
          <w:p w:rsidR="00882E98" w:rsidRPr="00882E98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</w:p>
          <w:p w:rsidR="00882E98" w:rsidRPr="00882E98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</w:p>
        </w:tc>
      </w:tr>
      <w:tr w:rsidR="00882E98" w:rsidRPr="00E0302E" w:rsidTr="0082414C">
        <w:tc>
          <w:tcPr>
            <w:tcW w:w="1384" w:type="dxa"/>
          </w:tcPr>
          <w:p w:rsidR="00882E98" w:rsidRPr="00E0302E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Accuracy</w:t>
            </w:r>
          </w:p>
        </w:tc>
        <w:tc>
          <w:tcPr>
            <w:tcW w:w="1701" w:type="dxa"/>
          </w:tcPr>
          <w:p w:rsidR="00882E98" w:rsidRDefault="00882E98" w:rsidP="00E0302E">
            <w:pPr>
              <w:rPr>
                <w:rFonts w:ascii="Arial" w:hAnsi="Arial" w:cs="Arial"/>
                <w:color w:val="000000"/>
                <w:sz w:val="20"/>
              </w:rPr>
            </w:pPr>
            <w:r w:rsidRPr="00C2682B">
              <w:rPr>
                <w:rFonts w:ascii="Arial" w:hAnsi="Arial" w:cs="Arial"/>
                <w:color w:val="000000"/>
                <w:sz w:val="20"/>
              </w:rPr>
              <w:t>Rates of allowances paid are not within prescribed standing orders, guidelines, circulars and financial regulations</w:t>
            </w:r>
          </w:p>
          <w:p w:rsidR="00882E98" w:rsidRPr="00E0302E" w:rsidRDefault="00882E98" w:rsidP="00E0302E">
            <w:pPr>
              <w:rPr>
                <w:rFonts w:ascii="Arial" w:hAnsi="Arial" w:cs="Arial"/>
                <w:i/>
                <w:color w:val="FF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or calculated incorrectly</w:t>
            </w:r>
          </w:p>
        </w:tc>
        <w:tc>
          <w:tcPr>
            <w:tcW w:w="991" w:type="dxa"/>
          </w:tcPr>
          <w:p w:rsidR="00882E98" w:rsidRDefault="00882E98">
            <w:r w:rsidRPr="004608AC">
              <w:rPr>
                <w:rFonts w:ascii="Arial" w:hAnsi="Arial" w:cs="Arial"/>
                <w:sz w:val="20"/>
              </w:rPr>
              <w:t>High</w:t>
            </w:r>
          </w:p>
        </w:tc>
        <w:tc>
          <w:tcPr>
            <w:tcW w:w="1986" w:type="dxa"/>
          </w:tcPr>
          <w:p w:rsidR="00882E98" w:rsidRPr="0082414C" w:rsidRDefault="00882E98" w:rsidP="001F5671">
            <w:pPr>
              <w:pStyle w:val="BodyText"/>
              <w:numPr>
                <w:ilvl w:val="0"/>
                <w:numId w:val="3"/>
              </w:numPr>
              <w:tabs>
                <w:tab w:val="left" w:pos="0"/>
              </w:tabs>
              <w:ind w:left="35" w:firstLine="0"/>
              <w:jc w:val="both"/>
              <w:rPr>
                <w:rFonts w:ascii="Arial" w:hAnsi="Arial" w:cs="Arial"/>
                <w:sz w:val="20"/>
              </w:rPr>
            </w:pPr>
            <w:r w:rsidRPr="0082414C">
              <w:rPr>
                <w:rFonts w:ascii="Arial" w:hAnsi="Arial" w:cs="Arial"/>
                <w:sz w:val="20"/>
              </w:rPr>
              <w:t>Inspect payment voucher for proof of checking and approval by the Accounts Clerk</w:t>
            </w:r>
          </w:p>
        </w:tc>
        <w:tc>
          <w:tcPr>
            <w:tcW w:w="1782" w:type="dxa"/>
          </w:tcPr>
          <w:p w:rsidR="00882E98" w:rsidRPr="0082414C" w:rsidRDefault="00882E98" w:rsidP="00882E98">
            <w:pPr>
              <w:pStyle w:val="BodyText"/>
              <w:numPr>
                <w:ilvl w:val="0"/>
                <w:numId w:val="3"/>
              </w:numPr>
              <w:tabs>
                <w:tab w:val="left" w:pos="0"/>
              </w:tabs>
              <w:ind w:left="34" w:hanging="22"/>
              <w:jc w:val="both"/>
              <w:rPr>
                <w:rFonts w:ascii="Arial" w:hAnsi="Arial" w:cs="Arial"/>
                <w:sz w:val="20"/>
              </w:rPr>
            </w:pPr>
            <w:r w:rsidRPr="00882E98">
              <w:rPr>
                <w:rFonts w:ascii="Arial" w:hAnsi="Arial" w:cs="Arial"/>
                <w:sz w:val="20"/>
              </w:rPr>
              <w:t>Check mathematical accuracy of any calculations</w:t>
            </w:r>
          </w:p>
        </w:tc>
        <w:tc>
          <w:tcPr>
            <w:tcW w:w="1191" w:type="dxa"/>
          </w:tcPr>
          <w:p w:rsidR="00882E98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  <w:r w:rsidRPr="00882E98">
              <w:rPr>
                <w:rFonts w:ascii="Arial" w:hAnsi="Arial" w:cs="Arial"/>
                <w:sz w:val="20"/>
              </w:rPr>
              <w:t>DPF 1.7.1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882E98">
              <w:rPr>
                <w:rFonts w:ascii="Arial" w:hAnsi="Arial" w:cs="Arial"/>
                <w:sz w:val="20"/>
              </w:rPr>
              <w:t>Tests of controls</w:t>
            </w:r>
          </w:p>
          <w:p w:rsidR="00882E98" w:rsidRPr="00882E98" w:rsidRDefault="00882E98" w:rsidP="00882E98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DPF 1.8 Substantive tests performance</w:t>
            </w:r>
          </w:p>
          <w:p w:rsidR="00882E98" w:rsidRPr="00882E98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</w:p>
          <w:p w:rsidR="00882E98" w:rsidRPr="00882E98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</w:p>
        </w:tc>
      </w:tr>
      <w:tr w:rsidR="00882E98" w:rsidRPr="00E0302E" w:rsidTr="0082414C">
        <w:tc>
          <w:tcPr>
            <w:tcW w:w="1384" w:type="dxa"/>
          </w:tcPr>
          <w:p w:rsidR="00882E98" w:rsidRPr="00E0302E" w:rsidRDefault="00882E98" w:rsidP="000D7D6D">
            <w:pPr>
              <w:pStyle w:val="BodyText"/>
              <w:tabs>
                <w:tab w:val="left" w:pos="0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Completeness / Cut-off</w:t>
            </w:r>
          </w:p>
        </w:tc>
        <w:tc>
          <w:tcPr>
            <w:tcW w:w="1701" w:type="dxa"/>
          </w:tcPr>
          <w:p w:rsidR="00882E98" w:rsidRPr="00E0302E" w:rsidRDefault="00882E98" w:rsidP="00E0302E">
            <w:pPr>
              <w:jc w:val="both"/>
              <w:rPr>
                <w:rFonts w:ascii="Arial" w:hAnsi="Arial" w:cs="Arial"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Transactions</w:t>
            </w:r>
            <w:r>
              <w:rPr>
                <w:rFonts w:ascii="Arial" w:hAnsi="Arial" w:cs="Arial"/>
                <w:sz w:val="20"/>
              </w:rPr>
              <w:t xml:space="preserve"> posted in the incorrect accounting period</w:t>
            </w:r>
          </w:p>
        </w:tc>
        <w:tc>
          <w:tcPr>
            <w:tcW w:w="991" w:type="dxa"/>
          </w:tcPr>
          <w:p w:rsidR="00882E98" w:rsidRDefault="00882E98" w:rsidP="0072361D">
            <w:r w:rsidRPr="004608AC">
              <w:rPr>
                <w:rFonts w:ascii="Arial" w:hAnsi="Arial" w:cs="Arial"/>
                <w:sz w:val="20"/>
              </w:rPr>
              <w:t>High</w:t>
            </w:r>
          </w:p>
        </w:tc>
        <w:tc>
          <w:tcPr>
            <w:tcW w:w="1986" w:type="dxa"/>
            <w:vMerge w:val="restart"/>
          </w:tcPr>
          <w:p w:rsidR="00882E98" w:rsidRPr="00E0302E" w:rsidRDefault="00882E98" w:rsidP="00882E98">
            <w:pPr>
              <w:pStyle w:val="BodyText"/>
              <w:numPr>
                <w:ilvl w:val="0"/>
                <w:numId w:val="5"/>
              </w:numPr>
              <w:tabs>
                <w:tab w:val="left" w:pos="0"/>
              </w:tabs>
              <w:ind w:left="0" w:firstLine="0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Inspect proof that suppor</w:t>
            </w:r>
            <w:r w:rsidRPr="00C2682B"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 xml:space="preserve">ing documents are regularly </w:t>
            </w:r>
            <w:r w:rsidRPr="00C2682B">
              <w:rPr>
                <w:rFonts w:ascii="Arial" w:hAnsi="Arial" w:cs="Arial"/>
                <w:sz w:val="20"/>
              </w:rPr>
              <w:t>reconciled to the payments</w:t>
            </w:r>
            <w:r>
              <w:rPr>
                <w:rFonts w:ascii="Arial" w:hAnsi="Arial" w:cs="Arial"/>
                <w:sz w:val="20"/>
              </w:rPr>
              <w:t xml:space="preserve"> made in</w:t>
            </w:r>
            <w:r w:rsidRPr="00C2682B">
              <w:rPr>
                <w:rFonts w:ascii="Arial" w:hAnsi="Arial" w:cs="Arial"/>
                <w:sz w:val="20"/>
              </w:rPr>
              <w:t xml:space="preserve"> the ledger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lastRenderedPageBreak/>
              <w:t>by the Chief Accountant</w:t>
            </w:r>
          </w:p>
        </w:tc>
        <w:tc>
          <w:tcPr>
            <w:tcW w:w="1782" w:type="dxa"/>
          </w:tcPr>
          <w:p w:rsidR="00882E98" w:rsidRPr="00E0302E" w:rsidRDefault="00882E98" w:rsidP="00882E98">
            <w:pPr>
              <w:pStyle w:val="BodyText"/>
              <w:numPr>
                <w:ilvl w:val="0"/>
                <w:numId w:val="5"/>
              </w:numPr>
              <w:tabs>
                <w:tab w:val="left" w:pos="0"/>
              </w:tabs>
              <w:ind w:left="0" w:firstLine="0"/>
              <w:rPr>
                <w:rFonts w:ascii="Arial" w:hAnsi="Arial" w:cs="Arial"/>
                <w:b/>
                <w:sz w:val="20"/>
              </w:rPr>
            </w:pPr>
            <w:r w:rsidRPr="00882E98">
              <w:rPr>
                <w:rFonts w:ascii="Arial" w:hAnsi="Arial" w:cs="Arial"/>
                <w:sz w:val="20"/>
              </w:rPr>
              <w:lastRenderedPageBreak/>
              <w:t xml:space="preserve">Compare the information contained in the supporting documentation to the amounts recorded.  </w:t>
            </w:r>
            <w:r w:rsidRPr="00882E98">
              <w:rPr>
                <w:rFonts w:ascii="Arial" w:hAnsi="Arial" w:cs="Arial"/>
                <w:sz w:val="20"/>
              </w:rPr>
              <w:lastRenderedPageBreak/>
              <w:t>Determine whether the transactions are recorded and that it is in the correct period. (Completeness and cut-off)</w:t>
            </w:r>
          </w:p>
        </w:tc>
        <w:tc>
          <w:tcPr>
            <w:tcW w:w="1191" w:type="dxa"/>
          </w:tcPr>
          <w:p w:rsidR="00882E98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  <w:r w:rsidRPr="00882E98">
              <w:rPr>
                <w:rFonts w:ascii="Arial" w:hAnsi="Arial" w:cs="Arial"/>
                <w:sz w:val="20"/>
              </w:rPr>
              <w:lastRenderedPageBreak/>
              <w:t>DPF 1.7.2 Tests of controls</w:t>
            </w:r>
          </w:p>
          <w:p w:rsidR="008E7CF7" w:rsidRPr="00882E98" w:rsidRDefault="008E7CF7" w:rsidP="008E7CF7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DPF 1.8 Substantive tests </w:t>
            </w:r>
            <w:r>
              <w:rPr>
                <w:rFonts w:ascii="Arial" w:hAnsi="Arial" w:cs="Arial"/>
                <w:sz w:val="20"/>
              </w:rPr>
              <w:lastRenderedPageBreak/>
              <w:t>performance</w:t>
            </w:r>
          </w:p>
          <w:p w:rsidR="008E7CF7" w:rsidRPr="00882E98" w:rsidRDefault="008E7CF7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</w:p>
        </w:tc>
      </w:tr>
      <w:tr w:rsidR="00882E98" w:rsidRPr="00E0302E" w:rsidTr="0082414C">
        <w:tc>
          <w:tcPr>
            <w:tcW w:w="1384" w:type="dxa"/>
          </w:tcPr>
          <w:p w:rsidR="00882E98" w:rsidRPr="00E0302E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Classification</w:t>
            </w:r>
          </w:p>
        </w:tc>
        <w:tc>
          <w:tcPr>
            <w:tcW w:w="1701" w:type="dxa"/>
          </w:tcPr>
          <w:p w:rsidR="00882E98" w:rsidRPr="00E0302E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b/>
                <w:sz w:val="20"/>
              </w:rPr>
            </w:pPr>
            <w:r w:rsidRPr="00C2682B">
              <w:rPr>
                <w:rFonts w:ascii="Arial" w:hAnsi="Arial" w:cs="Arial"/>
                <w:sz w:val="20"/>
              </w:rPr>
              <w:t>Transactions</w:t>
            </w:r>
            <w:r>
              <w:rPr>
                <w:rFonts w:ascii="Arial" w:hAnsi="Arial" w:cs="Arial"/>
                <w:sz w:val="20"/>
              </w:rPr>
              <w:t xml:space="preserve"> posted to an incorrect account</w:t>
            </w:r>
          </w:p>
        </w:tc>
        <w:tc>
          <w:tcPr>
            <w:tcW w:w="991" w:type="dxa"/>
          </w:tcPr>
          <w:p w:rsidR="00882E98" w:rsidRDefault="00882E98" w:rsidP="0072361D">
            <w:r w:rsidRPr="004608AC">
              <w:rPr>
                <w:rFonts w:ascii="Arial" w:hAnsi="Arial" w:cs="Arial"/>
                <w:sz w:val="20"/>
              </w:rPr>
              <w:t>High</w:t>
            </w:r>
          </w:p>
        </w:tc>
        <w:tc>
          <w:tcPr>
            <w:tcW w:w="1986" w:type="dxa"/>
            <w:vMerge/>
          </w:tcPr>
          <w:p w:rsidR="00882E98" w:rsidRPr="00E0302E" w:rsidRDefault="00882E98" w:rsidP="0072361D">
            <w:pPr>
              <w:pStyle w:val="BodyText"/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82" w:type="dxa"/>
          </w:tcPr>
          <w:p w:rsidR="00882E98" w:rsidRPr="00882E98" w:rsidRDefault="00882E98" w:rsidP="00882E98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  <w:r w:rsidRPr="00882E98">
              <w:rPr>
                <w:rFonts w:ascii="Arial" w:hAnsi="Arial" w:cs="Arial"/>
                <w:sz w:val="20"/>
              </w:rPr>
              <w:t xml:space="preserve">4.   Confirm that all allowances transactions have been recorded in the correct accounts </w:t>
            </w:r>
          </w:p>
        </w:tc>
        <w:tc>
          <w:tcPr>
            <w:tcW w:w="1191" w:type="dxa"/>
          </w:tcPr>
          <w:p w:rsidR="008E7CF7" w:rsidRPr="00882E98" w:rsidRDefault="008E7CF7" w:rsidP="008E7CF7">
            <w:pPr>
              <w:pStyle w:val="BodyText"/>
              <w:tabs>
                <w:tab w:val="left" w:pos="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DPF 1.8 Substantive tests performance</w:t>
            </w:r>
          </w:p>
          <w:p w:rsidR="00882E98" w:rsidRPr="00E0302E" w:rsidRDefault="00882E98" w:rsidP="0072361D">
            <w:pPr>
              <w:pStyle w:val="BodyText"/>
              <w:tabs>
                <w:tab w:val="left" w:pos="0"/>
              </w:tabs>
              <w:rPr>
                <w:rFonts w:ascii="Arial" w:hAnsi="Arial" w:cs="Arial"/>
                <w:b/>
                <w:sz w:val="20"/>
              </w:rPr>
            </w:pPr>
          </w:p>
        </w:tc>
      </w:tr>
    </w:tbl>
    <w:p w:rsidR="00E0302E" w:rsidRPr="00E0302E" w:rsidRDefault="00E0302E" w:rsidP="00E0302E">
      <w:pPr>
        <w:pStyle w:val="BodyText"/>
        <w:tabs>
          <w:tab w:val="left" w:pos="0"/>
        </w:tabs>
        <w:rPr>
          <w:rFonts w:ascii="Arial" w:hAnsi="Arial" w:cs="Arial"/>
          <w:b/>
          <w:sz w:val="20"/>
        </w:rPr>
      </w:pPr>
    </w:p>
    <w:p w:rsidR="00E0302E" w:rsidRPr="00AF3DAF" w:rsidRDefault="00E0302E" w:rsidP="00E0302E">
      <w:pPr>
        <w:pStyle w:val="BodyText"/>
        <w:tabs>
          <w:tab w:val="left" w:pos="0"/>
        </w:tabs>
        <w:rPr>
          <w:rFonts w:ascii="Arial" w:hAnsi="Arial" w:cs="Arial"/>
          <w:sz w:val="20"/>
        </w:rPr>
      </w:pPr>
      <w:r w:rsidRPr="00AF3DAF">
        <w:rPr>
          <w:rFonts w:ascii="Arial" w:hAnsi="Arial" w:cs="Arial"/>
          <w:sz w:val="20"/>
        </w:rPr>
        <w:t>Note:  The approval of the above procedures should be evidenced by the audit manager before fieldwork commences.</w:t>
      </w:r>
    </w:p>
    <w:p w:rsidR="00E0302E" w:rsidRPr="00AF3DAF" w:rsidRDefault="00E0302E" w:rsidP="00E0302E">
      <w:pPr>
        <w:pStyle w:val="Caption"/>
        <w:rPr>
          <w:rFonts w:cs="Arial"/>
        </w:rPr>
      </w:pPr>
    </w:p>
    <w:p w:rsidR="00E0302E" w:rsidRPr="00AF3DAF" w:rsidRDefault="00E0302E" w:rsidP="00E0302E">
      <w:pPr>
        <w:pStyle w:val="Caption"/>
        <w:rPr>
          <w:rFonts w:cs="Arial"/>
        </w:rPr>
      </w:pPr>
      <w:bookmarkStart w:id="0" w:name="_Toc243146709"/>
      <w:r w:rsidRPr="00AF3DAF">
        <w:rPr>
          <w:rFonts w:cs="Arial"/>
        </w:rPr>
        <w:t>Approved by</w:t>
      </w:r>
      <w:r w:rsidR="005C5596">
        <w:rPr>
          <w:rFonts w:cs="Arial"/>
        </w:rPr>
        <w:t xml:space="preserve">: E </w:t>
      </w:r>
      <w:proofErr w:type="spellStart"/>
      <w:r w:rsidR="005C5596">
        <w:rPr>
          <w:rFonts w:cs="Arial"/>
        </w:rPr>
        <w:t>Solangani</w:t>
      </w:r>
      <w:proofErr w:type="spellEnd"/>
      <w:r w:rsidRPr="00AF3DAF">
        <w:rPr>
          <w:rFonts w:cs="Arial"/>
        </w:rPr>
        <w:t xml:space="preserve">   </w:t>
      </w:r>
      <w:r w:rsidR="005C5596">
        <w:rPr>
          <w:rFonts w:cs="Arial"/>
        </w:rPr>
        <w:tab/>
      </w:r>
      <w:r w:rsidRPr="00AF3DAF">
        <w:rPr>
          <w:rFonts w:cs="Arial"/>
        </w:rPr>
        <w:t>Rank</w:t>
      </w:r>
      <w:r w:rsidR="005C5596">
        <w:rPr>
          <w:rFonts w:cs="Arial"/>
        </w:rPr>
        <w:t>:</w:t>
      </w:r>
      <w:bookmarkEnd w:id="0"/>
      <w:r w:rsidR="005C5596">
        <w:rPr>
          <w:rFonts w:cs="Arial"/>
        </w:rPr>
        <w:t xml:space="preserve"> Audit manager</w:t>
      </w:r>
    </w:p>
    <w:p w:rsidR="00E0302E" w:rsidRPr="00AF3DAF" w:rsidRDefault="00E0302E" w:rsidP="00E0302E">
      <w:pPr>
        <w:pStyle w:val="Caption"/>
        <w:rPr>
          <w:rFonts w:cs="Arial"/>
        </w:rPr>
      </w:pPr>
    </w:p>
    <w:p w:rsidR="00F63A20" w:rsidRPr="00AF3DAF" w:rsidRDefault="005C5596" w:rsidP="00E0302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Date:</w:t>
      </w:r>
      <w:r w:rsidR="00A1788F">
        <w:rPr>
          <w:rFonts w:ascii="Arial" w:hAnsi="Arial" w:cs="Arial"/>
          <w:sz w:val="20"/>
        </w:rPr>
        <w:t xml:space="preserve">  </w:t>
      </w:r>
      <w:r w:rsidR="008D5AC0">
        <w:rPr>
          <w:rFonts w:ascii="Arial" w:hAnsi="Arial" w:cs="Arial"/>
          <w:sz w:val="20"/>
        </w:rPr>
        <w:t>15 July 2xx1</w:t>
      </w:r>
    </w:p>
    <w:sectPr w:rsidR="00F63A20" w:rsidRPr="00AF3DAF" w:rsidSect="00F63A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AB7" w:rsidRDefault="00B65AB7" w:rsidP="00854202">
      <w:r>
        <w:separator/>
      </w:r>
    </w:p>
  </w:endnote>
  <w:endnote w:type="continuationSeparator" w:id="0">
    <w:p w:rsidR="00B65AB7" w:rsidRDefault="00B65AB7" w:rsidP="008542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202" w:rsidRDefault="0085420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202" w:rsidRDefault="0085420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202" w:rsidRDefault="0085420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AB7" w:rsidRDefault="00B65AB7" w:rsidP="00854202">
      <w:r>
        <w:separator/>
      </w:r>
    </w:p>
  </w:footnote>
  <w:footnote w:type="continuationSeparator" w:id="0">
    <w:p w:rsidR="00B65AB7" w:rsidRDefault="00B65AB7" w:rsidP="008542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202" w:rsidRDefault="0085420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202" w:rsidRPr="00585F03" w:rsidRDefault="00854202" w:rsidP="00854202">
    <w:pPr>
      <w:pStyle w:val="Header"/>
      <w:jc w:val="right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MODEL AUDIT FILE 2013</w:t>
    </w:r>
  </w:p>
  <w:p w:rsidR="00854202" w:rsidRDefault="00854202" w:rsidP="00854202">
    <w:pPr>
      <w:pStyle w:val="Header"/>
      <w:jc w:val="right"/>
      <w:rPr>
        <w:rFonts w:ascii="Arial" w:hAnsi="Arial" w:cs="Arial"/>
        <w:b/>
        <w:sz w:val="20"/>
      </w:rPr>
    </w:pPr>
    <w:r w:rsidRPr="00585F03">
      <w:rPr>
        <w:rFonts w:ascii="Arial" w:hAnsi="Arial" w:cs="Arial"/>
        <w:b/>
        <w:sz w:val="20"/>
      </w:rPr>
      <w:t>DPF 1.</w:t>
    </w:r>
    <w:r>
      <w:rPr>
        <w:rFonts w:ascii="Arial" w:hAnsi="Arial" w:cs="Arial"/>
        <w:b/>
        <w:sz w:val="20"/>
      </w:rPr>
      <w:t>3 AUDIT PROGRAMS – ALLOWANCES</w:t>
    </w:r>
  </w:p>
  <w:p w:rsidR="00854202" w:rsidRDefault="0085420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202" w:rsidRDefault="0085420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57176"/>
    <w:multiLevelType w:val="hybridMultilevel"/>
    <w:tmpl w:val="06B844E4"/>
    <w:lvl w:ilvl="0" w:tplc="0AF0EFFA">
      <w:start w:val="3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D7EF6"/>
    <w:multiLevelType w:val="hybridMultilevel"/>
    <w:tmpl w:val="C820EB1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E9D094F"/>
    <w:multiLevelType w:val="hybridMultilevel"/>
    <w:tmpl w:val="3FECC21E"/>
    <w:lvl w:ilvl="0" w:tplc="A6323DE0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92" w:hanging="360"/>
      </w:pPr>
    </w:lvl>
    <w:lvl w:ilvl="2" w:tplc="1C09001B" w:tentative="1">
      <w:start w:val="1"/>
      <w:numFmt w:val="lowerRoman"/>
      <w:lvlText w:val="%3."/>
      <w:lvlJc w:val="right"/>
      <w:pPr>
        <w:ind w:left="1812" w:hanging="180"/>
      </w:pPr>
    </w:lvl>
    <w:lvl w:ilvl="3" w:tplc="1C09000F" w:tentative="1">
      <w:start w:val="1"/>
      <w:numFmt w:val="decimal"/>
      <w:lvlText w:val="%4."/>
      <w:lvlJc w:val="left"/>
      <w:pPr>
        <w:ind w:left="2532" w:hanging="360"/>
      </w:pPr>
    </w:lvl>
    <w:lvl w:ilvl="4" w:tplc="1C090019" w:tentative="1">
      <w:start w:val="1"/>
      <w:numFmt w:val="lowerLetter"/>
      <w:lvlText w:val="%5."/>
      <w:lvlJc w:val="left"/>
      <w:pPr>
        <w:ind w:left="3252" w:hanging="360"/>
      </w:pPr>
    </w:lvl>
    <w:lvl w:ilvl="5" w:tplc="1C09001B" w:tentative="1">
      <w:start w:val="1"/>
      <w:numFmt w:val="lowerRoman"/>
      <w:lvlText w:val="%6."/>
      <w:lvlJc w:val="right"/>
      <w:pPr>
        <w:ind w:left="3972" w:hanging="180"/>
      </w:pPr>
    </w:lvl>
    <w:lvl w:ilvl="6" w:tplc="1C09000F" w:tentative="1">
      <w:start w:val="1"/>
      <w:numFmt w:val="decimal"/>
      <w:lvlText w:val="%7."/>
      <w:lvlJc w:val="left"/>
      <w:pPr>
        <w:ind w:left="4692" w:hanging="360"/>
      </w:pPr>
    </w:lvl>
    <w:lvl w:ilvl="7" w:tplc="1C090019" w:tentative="1">
      <w:start w:val="1"/>
      <w:numFmt w:val="lowerLetter"/>
      <w:lvlText w:val="%8."/>
      <w:lvlJc w:val="left"/>
      <w:pPr>
        <w:ind w:left="5412" w:hanging="360"/>
      </w:pPr>
    </w:lvl>
    <w:lvl w:ilvl="8" w:tplc="1C0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3">
    <w:nsid w:val="35E67EB2"/>
    <w:multiLevelType w:val="hybridMultilevel"/>
    <w:tmpl w:val="B6FA3240"/>
    <w:lvl w:ilvl="0" w:tplc="07386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EA1009"/>
    <w:multiLevelType w:val="hybridMultilevel"/>
    <w:tmpl w:val="AF20E400"/>
    <w:lvl w:ilvl="0" w:tplc="1C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02E"/>
    <w:rsid w:val="000120FE"/>
    <w:rsid w:val="00095670"/>
    <w:rsid w:val="000D7D6D"/>
    <w:rsid w:val="00143FCC"/>
    <w:rsid w:val="001F5671"/>
    <w:rsid w:val="002B4F38"/>
    <w:rsid w:val="00511678"/>
    <w:rsid w:val="0059374D"/>
    <w:rsid w:val="005C1AB8"/>
    <w:rsid w:val="005C5596"/>
    <w:rsid w:val="00601175"/>
    <w:rsid w:val="00774D87"/>
    <w:rsid w:val="0082414C"/>
    <w:rsid w:val="00854202"/>
    <w:rsid w:val="00882E98"/>
    <w:rsid w:val="008D5AC0"/>
    <w:rsid w:val="008E7CF7"/>
    <w:rsid w:val="00A1788F"/>
    <w:rsid w:val="00A73431"/>
    <w:rsid w:val="00AF3DAF"/>
    <w:rsid w:val="00B65AB7"/>
    <w:rsid w:val="00E0302E"/>
    <w:rsid w:val="00F63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02E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302E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0302E"/>
    <w:rPr>
      <w:rFonts w:ascii="Arial" w:eastAsia="Times New Roman" w:hAnsi="Arial" w:cs="Arial"/>
      <w:b/>
      <w:bCs/>
      <w:sz w:val="20"/>
      <w:szCs w:val="26"/>
    </w:rPr>
  </w:style>
  <w:style w:type="paragraph" w:styleId="BodyText">
    <w:name w:val="Body Text"/>
    <w:basedOn w:val="Normal"/>
    <w:link w:val="BodyTextChar"/>
    <w:rsid w:val="00E0302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0302E"/>
    <w:rPr>
      <w:rFonts w:ascii="CG Times" w:eastAsia="Times New Roman" w:hAnsi="CG Times" w:cs="Times New Roman"/>
      <w:sz w:val="24"/>
      <w:szCs w:val="20"/>
    </w:rPr>
  </w:style>
  <w:style w:type="table" w:styleId="TableGrid">
    <w:name w:val="Table Grid"/>
    <w:basedOn w:val="TableNormal"/>
    <w:uiPriority w:val="59"/>
    <w:rsid w:val="00E03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qFormat/>
    <w:rsid w:val="00E0302E"/>
    <w:pPr>
      <w:jc w:val="both"/>
    </w:pPr>
    <w:rPr>
      <w:rFonts w:ascii="Arial" w:hAnsi="Arial"/>
      <w:bCs/>
      <w:sz w:val="20"/>
    </w:rPr>
  </w:style>
  <w:style w:type="paragraph" w:styleId="Header">
    <w:name w:val="header"/>
    <w:basedOn w:val="Normal"/>
    <w:link w:val="HeaderChar"/>
    <w:uiPriority w:val="99"/>
    <w:unhideWhenUsed/>
    <w:rsid w:val="008542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202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8542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202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3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7</cp:revision>
  <cp:lastPrinted>2011-03-11T07:58:00Z</cp:lastPrinted>
  <dcterms:created xsi:type="dcterms:W3CDTF">2011-03-09T11:31:00Z</dcterms:created>
  <dcterms:modified xsi:type="dcterms:W3CDTF">2013-11-22T07:56:00Z</dcterms:modified>
</cp:coreProperties>
</file>