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2E" w:rsidRPr="000F100B" w:rsidRDefault="00CE5649" w:rsidP="00E02E2E">
      <w:pPr>
        <w:pStyle w:val="Heading3"/>
        <w:spacing w:before="0" w:after="0"/>
      </w:pPr>
      <w:proofErr w:type="gramStart"/>
      <w:r>
        <w:t>SP</w:t>
      </w:r>
      <w:r w:rsidR="0038131A">
        <w:t xml:space="preserve"> 1</w:t>
      </w:r>
      <w:r>
        <w:t>8</w:t>
      </w:r>
      <w:r w:rsidR="0038131A">
        <w:t>.</w:t>
      </w:r>
      <w:proofErr w:type="gramEnd"/>
      <w:r w:rsidR="0038131A">
        <w:t xml:space="preserve"> </w:t>
      </w:r>
      <w:r w:rsidR="00E02E2E" w:rsidRPr="00CC4535">
        <w:t>QUALITY CONTROL QUESTIONNAIRE</w:t>
      </w:r>
    </w:p>
    <w:p w:rsidR="00E02E2E" w:rsidRDefault="00E02E2E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tbl>
      <w:tblPr>
        <w:tblW w:w="9087" w:type="dxa"/>
        <w:tblInd w:w="93" w:type="dxa"/>
        <w:tblLook w:val="0000"/>
      </w:tblPr>
      <w:tblGrid>
        <w:gridCol w:w="1858"/>
        <w:gridCol w:w="1701"/>
        <w:gridCol w:w="1139"/>
        <w:gridCol w:w="1413"/>
        <w:gridCol w:w="1559"/>
        <w:gridCol w:w="1417"/>
      </w:tblGrid>
      <w:tr w:rsidR="006669F7" w:rsidRPr="00996E31" w:rsidTr="00B245DA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30 June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Nov. 2xx1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Nov 2xx1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0"/>
              </w:rPr>
              <w:t>Papandora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Nov. 2xx1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Nov.</w:t>
            </w:r>
            <w:r w:rsidRPr="00996E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669F7" w:rsidRDefault="006669F7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tbl>
      <w:tblPr>
        <w:tblW w:w="14367" w:type="dxa"/>
        <w:tblInd w:w="-792" w:type="dxa"/>
        <w:tblLayout w:type="fixed"/>
        <w:tblLook w:val="0000"/>
      </w:tblPr>
      <w:tblGrid>
        <w:gridCol w:w="616"/>
        <w:gridCol w:w="3545"/>
        <w:gridCol w:w="1134"/>
        <w:gridCol w:w="567"/>
        <w:gridCol w:w="567"/>
        <w:gridCol w:w="567"/>
        <w:gridCol w:w="1276"/>
        <w:gridCol w:w="567"/>
        <w:gridCol w:w="567"/>
        <w:gridCol w:w="567"/>
        <w:gridCol w:w="1417"/>
        <w:gridCol w:w="609"/>
        <w:gridCol w:w="567"/>
        <w:gridCol w:w="567"/>
        <w:gridCol w:w="1234"/>
      </w:tblGrid>
      <w:tr w:rsidR="007D6B29" w:rsidRPr="00756368" w:rsidTr="005A1E44">
        <w:trPr>
          <w:trHeight w:val="300"/>
          <w:tblHeader/>
        </w:trPr>
        <w:tc>
          <w:tcPr>
            <w:tcW w:w="4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15292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945075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ISSAI Ref.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8E5CF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8E5CF0" w:rsidDel="008E5CF0">
              <w:rPr>
                <w:rFonts w:ascii="Trebuchet MS" w:hAnsi="Trebuchet MS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8E5CF0" w:rsidRDefault="007D6B29" w:rsidP="005A1E44">
            <w:pPr>
              <w:jc w:val="center"/>
              <w:rPr>
                <w:rFonts w:ascii="Trebuchet MS" w:hAnsi="Trebuchet MS" w:cs="Arial"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756368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</w:tr>
      <w:tr w:rsidR="007D6B29" w:rsidRPr="00454210" w:rsidTr="005A1E44">
        <w:trPr>
          <w:trHeight w:val="300"/>
          <w:tblHeader/>
        </w:trPr>
        <w:tc>
          <w:tcPr>
            <w:tcW w:w="4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15292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945075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D6B29" w:rsidRPr="00454210" w:rsidRDefault="007D6B29" w:rsidP="005A1E44">
            <w:pPr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575057" w:rsidRPr="00756368" w:rsidTr="005A1E44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Trebuchet MS" w:hAnsi="Trebuchet MS" w:cs="Arial"/>
                <w:sz w:val="20"/>
                <w:lang w:val="en-US"/>
              </w:rPr>
              <w:t>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7D6B29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Have all material balances in the financial statements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been identified for audit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coverage and cross referenced to the final audited financial statement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?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Lead schedule working paper)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>ISSAI 1315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2.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2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Have prior year’s issues been identified as risk areas?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Prior year’s audit matters working paper)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2064CF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3.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51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an acceptable materiality level set for </w:t>
            </w:r>
            <w:r>
              <w:rPr>
                <w:rFonts w:ascii="Arial" w:hAnsi="Arial" w:cs="Arial"/>
                <w:sz w:val="20"/>
                <w:lang w:val="en-US"/>
              </w:rPr>
              <w:t xml:space="preserve">the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audit </w:t>
            </w:r>
            <w:r>
              <w:rPr>
                <w:rFonts w:ascii="Arial" w:hAnsi="Arial" w:cs="Arial"/>
                <w:sz w:val="20"/>
                <w:lang w:val="en-US"/>
              </w:rPr>
              <w:t>in accordance with SAI policy</w:t>
            </w:r>
            <w:r w:rsidRPr="00CC4535">
              <w:rPr>
                <w:rFonts w:ascii="Arial" w:hAnsi="Arial" w:cs="Arial"/>
                <w:sz w:val="20"/>
                <w:lang w:val="en-US"/>
              </w:rPr>
              <w:t>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Planning materiality working paper)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 xml:space="preserve">ISSAI </w:t>
            </w:r>
          </w:p>
          <w:p w:rsidR="00575057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 xml:space="preserve">1320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7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4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qualitative materiality factors appropriately identified and documented?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Planning materiality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>ISSAI 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23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5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proofErr w:type="gramStart"/>
            <w:r w:rsidRPr="00CC4535">
              <w:rPr>
                <w:rFonts w:ascii="Arial" w:hAnsi="Arial" w:cs="Arial"/>
                <w:sz w:val="20"/>
              </w:rPr>
              <w:t>Was</w:t>
            </w:r>
            <w:proofErr w:type="gramEnd"/>
            <w:r w:rsidRPr="00CC4535">
              <w:rPr>
                <w:rFonts w:ascii="Arial" w:hAnsi="Arial" w:cs="Arial"/>
                <w:sz w:val="20"/>
              </w:rPr>
              <w:t xml:space="preserve"> the internal audit department and their work adequately evaluated and concluded on?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Review of internal audit working paper)</w:t>
            </w:r>
            <w:r w:rsidRPr="00CC453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5. No reliance is placed on the work of the internal audit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lastRenderedPageBreak/>
              <w:t>6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color w:val="000000"/>
                <w:sz w:val="20"/>
              </w:rPr>
              <w:t>If it was intended to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rely on the work performed by i</w:t>
            </w:r>
            <w:r w:rsidRPr="00CC4535">
              <w:rPr>
                <w:rFonts w:ascii="Arial" w:hAnsi="Arial" w:cs="Arial"/>
                <w:color w:val="000000"/>
                <w:sz w:val="20"/>
              </w:rPr>
              <w:t>nternal audit, was the work evaluated and tested to confirm its adequacy?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Review of internal audit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5.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7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When use was made of the experts work did the auditor obtain sufficient, appropriate audit evidence that such work is adequate for the purposes of the audit?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Using the work of an expert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12.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8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7D6B29">
            <w:pPr>
              <w:rPr>
                <w:rFonts w:ascii="Arial" w:hAnsi="Arial" w:cs="Arial"/>
                <w:color w:val="000000"/>
                <w:sz w:val="20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fraud risk factors considered and identified?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Fraud checklist)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7.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9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preliminary analytical procedures performed and were conclusions on risks adequately drawn?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Preliminary analytical review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4.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>0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7D6B29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Were the IT internal controls evaluated?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 IT Internal Control Checklist)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1315             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9.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11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appropriate considerations given </w:t>
            </w:r>
            <w:r>
              <w:rPr>
                <w:rFonts w:ascii="Arial" w:hAnsi="Arial" w:cs="Arial"/>
                <w:sz w:val="20"/>
                <w:lang w:val="en-US"/>
              </w:rPr>
              <w:t>to the s</w:t>
            </w:r>
            <w:r w:rsidRPr="00CC4535">
              <w:rPr>
                <w:rFonts w:ascii="Arial" w:hAnsi="Arial" w:cs="Arial"/>
                <w:sz w:val="20"/>
                <w:lang w:val="en-US"/>
              </w:rPr>
              <w:t>ustainabili</w:t>
            </w:r>
            <w:r>
              <w:rPr>
                <w:rFonts w:ascii="Arial" w:hAnsi="Arial" w:cs="Arial"/>
                <w:sz w:val="20"/>
                <w:lang w:val="en-US"/>
              </w:rPr>
              <w:t xml:space="preserve">ty of services or going-concern?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10. Sustainability of Services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1570 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7D6B2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10.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12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Did the audit team obtain knowledge of the entity, including laws and regulations?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8.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7D6B29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a meeting held with the engagement team to discuss the susceptibility of the financial statements to material misstatement</w:t>
            </w:r>
            <w:r>
              <w:rPr>
                <w:rFonts w:ascii="Arial" w:hAnsi="Arial" w:cs="Arial"/>
                <w:sz w:val="20"/>
                <w:lang w:val="en-US"/>
              </w:rPr>
              <w:t xml:space="preserve"> due to fraud or error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? 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Engagement team discussion document)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945075" w:rsidRDefault="00575057" w:rsidP="005A1E44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15.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7D6B29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all the risks identified in strategic planning working papers</w:t>
            </w:r>
            <w:r>
              <w:rPr>
                <w:rFonts w:ascii="Arial" w:hAnsi="Arial" w:cs="Arial"/>
                <w:sz w:val="20"/>
                <w:lang w:val="en-US"/>
              </w:rPr>
              <w:t>, including risk of material misstatements,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 xml:space="preserve">assessed and proposed response indicated (linked with audit components)?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Risk of material misstatement on a financial statement level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1315</w:t>
            </w:r>
          </w:p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13.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7D6B29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an appropriate conclusion documented regarding the risk of material misstatement on a financial statement </w:t>
            </w:r>
            <w:r>
              <w:rPr>
                <w:rFonts w:ascii="Arial" w:hAnsi="Arial" w:cs="Arial"/>
                <w:sz w:val="20"/>
                <w:lang w:val="en-US"/>
              </w:rPr>
              <w:t xml:space="preserve">level and was the possible change to the engagement risk adequately mitigated?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Risk of material misstatement on a financial statement level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1220</w:t>
            </w:r>
          </w:p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13.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57505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CC4535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overall audit strategy document </w:t>
            </w:r>
          </w:p>
          <w:p w:rsidR="00575057" w:rsidRPr="000F100B" w:rsidRDefault="00575057" w:rsidP="007D6B29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prepared </w:t>
            </w:r>
          </w:p>
          <w:p w:rsidR="00575057" w:rsidRDefault="00575057" w:rsidP="007D6B29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approved</w:t>
            </w:r>
          </w:p>
          <w:p w:rsidR="00575057" w:rsidRDefault="00575057" w:rsidP="007D6B29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communicated to the audit team and </w:t>
            </w:r>
          </w:p>
          <w:p w:rsidR="00575057" w:rsidRDefault="00575057" w:rsidP="007D6B29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proofErr w:type="gramStart"/>
            <w:r w:rsidRPr="00CC4535">
              <w:rPr>
                <w:rFonts w:ascii="Arial" w:hAnsi="Arial" w:cs="Arial"/>
                <w:sz w:val="20"/>
                <w:lang w:val="en-US"/>
              </w:rPr>
              <w:t>discussed</w:t>
            </w:r>
            <w:proofErr w:type="gram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with the </w:t>
            </w:r>
            <w:proofErr w:type="spellStart"/>
            <w:r w:rsidRPr="00CC4535">
              <w:rPr>
                <w:rFonts w:ascii="Arial" w:hAnsi="Arial" w:cs="Arial"/>
                <w:sz w:val="20"/>
                <w:lang w:val="en-US"/>
              </w:rPr>
              <w:t>auditee’s</w:t>
            </w:r>
            <w:proofErr w:type="spell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management?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Overall Audit Strategy)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1300  ISSAI 1220</w:t>
            </w:r>
          </w:p>
          <w:p w:rsidR="00575057" w:rsidRDefault="0057505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1315    ISSAI 1240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0F100B" w:rsidRDefault="0057505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SP 14.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Default="00575057" w:rsidP="005A1E44">
            <w:r w:rsidRPr="00852087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5057" w:rsidRPr="00756368" w:rsidRDefault="0057505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</w:tbl>
    <w:p w:rsidR="007D6B29" w:rsidRDefault="007D6B29" w:rsidP="007D6B29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sectPr w:rsidR="007D6B29" w:rsidSect="007D6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EAB" w:rsidRDefault="00C71EAB" w:rsidP="0021298D">
      <w:r>
        <w:separator/>
      </w:r>
    </w:p>
  </w:endnote>
  <w:endnote w:type="continuationSeparator" w:id="0">
    <w:p w:rsidR="00C71EAB" w:rsidRDefault="00C71EAB" w:rsidP="00212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F6" w:rsidRDefault="00B708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0654"/>
      <w:docPartObj>
        <w:docPartGallery w:val="Page Numbers (Bottom of Page)"/>
        <w:docPartUnique/>
      </w:docPartObj>
    </w:sdtPr>
    <w:sdtContent>
      <w:p w:rsidR="00083438" w:rsidRDefault="00083438">
        <w:pPr>
          <w:pStyle w:val="Footer"/>
          <w:jc w:val="right"/>
        </w:pPr>
        <w:r>
          <w:t xml:space="preserve">Page </w:t>
        </w:r>
        <w:fldSimple w:instr=" PAGE   \* MERGEFORMAT ">
          <w:r w:rsidR="00B708F6">
            <w:rPr>
              <w:noProof/>
            </w:rPr>
            <w:t>1</w:t>
          </w:r>
        </w:fldSimple>
      </w:p>
    </w:sdtContent>
  </w:sdt>
  <w:p w:rsidR="00083438" w:rsidRDefault="0008343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F6" w:rsidRDefault="00B708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EAB" w:rsidRDefault="00C71EAB" w:rsidP="0021298D">
      <w:r>
        <w:separator/>
      </w:r>
    </w:p>
  </w:footnote>
  <w:footnote w:type="continuationSeparator" w:id="0">
    <w:p w:rsidR="00C71EAB" w:rsidRDefault="00C71EAB" w:rsidP="002129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F6" w:rsidRDefault="00B708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38" w:rsidRPr="006235F2" w:rsidRDefault="00083438" w:rsidP="0038131A">
    <w:pPr>
      <w:pStyle w:val="Heading3"/>
      <w:spacing w:before="0" w:after="0"/>
      <w:jc w:val="right"/>
      <w:rPr>
        <w:lang w:val="fr-FR"/>
      </w:rPr>
    </w:pPr>
    <w:r w:rsidRPr="006235F2">
      <w:rPr>
        <w:lang w:val="fr-FR"/>
      </w:rPr>
      <w:t xml:space="preserve">MODEL AUDIT FILE </w:t>
    </w:r>
    <w:r w:rsidRPr="006235F2">
      <w:rPr>
        <w:lang w:val="fr-FR"/>
      </w:rPr>
      <w:t>201</w:t>
    </w:r>
    <w:r w:rsidR="00B708F6">
      <w:rPr>
        <w:lang w:val="fr-FR"/>
      </w:rPr>
      <w:t>3</w:t>
    </w:r>
  </w:p>
  <w:p w:rsidR="00083438" w:rsidRPr="006235F2" w:rsidRDefault="00CE5649" w:rsidP="0038131A">
    <w:pPr>
      <w:pStyle w:val="Heading3"/>
      <w:spacing w:before="0" w:after="0"/>
      <w:jc w:val="right"/>
      <w:rPr>
        <w:lang w:val="fr-FR"/>
      </w:rPr>
    </w:pPr>
    <w:r>
      <w:rPr>
        <w:lang w:val="fr-FR"/>
      </w:rPr>
      <w:t>SP 18</w:t>
    </w:r>
    <w:r w:rsidR="00083438" w:rsidRPr="006235F2">
      <w:rPr>
        <w:lang w:val="fr-FR"/>
      </w:rPr>
      <w:t>. QUALITY CONTROL QUESTIONNAIRE</w:t>
    </w:r>
  </w:p>
  <w:p w:rsidR="00083438" w:rsidRPr="006235F2" w:rsidRDefault="00083438">
    <w:pPr>
      <w:pStyle w:val="Header"/>
      <w:rPr>
        <w:lang w:val="fr-F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F6" w:rsidRDefault="00B708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31C9"/>
    <w:multiLevelType w:val="hybridMultilevel"/>
    <w:tmpl w:val="4036CB9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E4767E"/>
    <w:multiLevelType w:val="hybridMultilevel"/>
    <w:tmpl w:val="9E162768"/>
    <w:lvl w:ilvl="0" w:tplc="9B325F08">
      <w:start w:val="1"/>
      <w:numFmt w:val="lowerLetter"/>
      <w:lvlText w:val="(%1)"/>
      <w:lvlJc w:val="left"/>
      <w:pPr>
        <w:tabs>
          <w:tab w:val="num" w:pos="342"/>
        </w:tabs>
        <w:ind w:left="342" w:hanging="360"/>
      </w:pPr>
      <w:rPr>
        <w:rFonts w:hint="default"/>
        <w:b w:val="0"/>
      </w:rPr>
    </w:lvl>
    <w:lvl w:ilvl="1" w:tplc="A968739E">
      <w:start w:val="1"/>
      <w:numFmt w:val="lowerLetter"/>
      <w:lvlText w:val="(%2)"/>
      <w:lvlJc w:val="left"/>
      <w:pPr>
        <w:tabs>
          <w:tab w:val="num" w:pos="1422"/>
        </w:tabs>
        <w:ind w:left="1422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2">
    <w:nsid w:val="3E37163B"/>
    <w:multiLevelType w:val="hybridMultilevel"/>
    <w:tmpl w:val="7A72C7B8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78E5CEE"/>
    <w:multiLevelType w:val="hybridMultilevel"/>
    <w:tmpl w:val="9D2AC81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AC40459"/>
    <w:multiLevelType w:val="hybridMultilevel"/>
    <w:tmpl w:val="AB84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304237"/>
    <w:multiLevelType w:val="hybridMultilevel"/>
    <w:tmpl w:val="E4066400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2E2E"/>
    <w:rsid w:val="00083438"/>
    <w:rsid w:val="000A0636"/>
    <w:rsid w:val="001D0BCC"/>
    <w:rsid w:val="001E4656"/>
    <w:rsid w:val="0021298D"/>
    <w:rsid w:val="002308A9"/>
    <w:rsid w:val="003440FA"/>
    <w:rsid w:val="0038131A"/>
    <w:rsid w:val="003B7F31"/>
    <w:rsid w:val="004B7D4F"/>
    <w:rsid w:val="004C6806"/>
    <w:rsid w:val="0050090E"/>
    <w:rsid w:val="00533240"/>
    <w:rsid w:val="00570ABA"/>
    <w:rsid w:val="00575057"/>
    <w:rsid w:val="00582F2C"/>
    <w:rsid w:val="00587A3B"/>
    <w:rsid w:val="006235F2"/>
    <w:rsid w:val="00634238"/>
    <w:rsid w:val="006669F7"/>
    <w:rsid w:val="006A22DD"/>
    <w:rsid w:val="006A5FC9"/>
    <w:rsid w:val="00714E68"/>
    <w:rsid w:val="007D6B29"/>
    <w:rsid w:val="00930EA6"/>
    <w:rsid w:val="00A71BB9"/>
    <w:rsid w:val="00AA1BB5"/>
    <w:rsid w:val="00AC74D2"/>
    <w:rsid w:val="00B245DA"/>
    <w:rsid w:val="00B708F6"/>
    <w:rsid w:val="00C71595"/>
    <w:rsid w:val="00C71BCB"/>
    <w:rsid w:val="00C71EAB"/>
    <w:rsid w:val="00CE5649"/>
    <w:rsid w:val="00D53FD3"/>
    <w:rsid w:val="00DF2F14"/>
    <w:rsid w:val="00E02E2E"/>
    <w:rsid w:val="00E9454E"/>
    <w:rsid w:val="00E96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2E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2E2E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2E2E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E02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02E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12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298D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12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98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10</cp:revision>
  <cp:lastPrinted>2011-04-18T12:39:00Z</cp:lastPrinted>
  <dcterms:created xsi:type="dcterms:W3CDTF">2013-08-09T13:44:00Z</dcterms:created>
  <dcterms:modified xsi:type="dcterms:W3CDTF">2013-11-22T07:55:00Z</dcterms:modified>
</cp:coreProperties>
</file>