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E1" w:rsidRDefault="00495AE1" w:rsidP="00495AE1">
      <w:pPr>
        <w:pStyle w:val="Overskrift3"/>
      </w:pPr>
      <w:bookmarkStart w:id="0" w:name="_Toc370291183"/>
      <w:r>
        <w:t xml:space="preserve">SP </w:t>
      </w:r>
      <w:r w:rsidR="003D59F5">
        <w:t>7</w:t>
      </w:r>
      <w:bookmarkStart w:id="1" w:name="_GoBack"/>
      <w:bookmarkEnd w:id="1"/>
      <w:r>
        <w:t>.</w:t>
      </w:r>
      <w:r w:rsidRPr="00CC4535">
        <w:tab/>
        <w:t>USING THE WORK OF AN EXPERT</w:t>
      </w:r>
      <w:bookmarkEnd w:id="0"/>
    </w:p>
    <w:p w:rsidR="00495AE1" w:rsidRPr="000F100B" w:rsidRDefault="00495AE1" w:rsidP="00495AE1"/>
    <w:tbl>
      <w:tblPr>
        <w:tblStyle w:val="Tabellrutenett"/>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495AE1" w:rsidRPr="000F100B" w:rsidTr="00D03C2B">
        <w:tc>
          <w:tcPr>
            <w:tcW w:w="1620" w:type="dxa"/>
          </w:tcPr>
          <w:p w:rsidR="00495AE1" w:rsidRPr="000F100B" w:rsidRDefault="00495AE1" w:rsidP="00D03C2B">
            <w:pPr>
              <w:jc w:val="center"/>
              <w:rPr>
                <w:rFonts w:ascii="Arial" w:hAnsi="Arial" w:cs="Arial"/>
                <w:sz w:val="20"/>
              </w:rPr>
            </w:pPr>
            <w:proofErr w:type="spellStart"/>
            <w:r w:rsidRPr="00CC4535">
              <w:rPr>
                <w:rFonts w:ascii="Arial" w:hAnsi="Arial" w:cs="Arial"/>
                <w:b/>
                <w:sz w:val="20"/>
              </w:rPr>
              <w:t>Auditee</w:t>
            </w:r>
            <w:proofErr w:type="spellEnd"/>
            <w:r w:rsidRPr="00CC4535">
              <w:rPr>
                <w:rFonts w:ascii="Arial" w:hAnsi="Arial" w:cs="Arial"/>
                <w:b/>
                <w:sz w:val="20"/>
              </w:rPr>
              <w:t>:</w:t>
            </w:r>
          </w:p>
        </w:tc>
        <w:tc>
          <w:tcPr>
            <w:tcW w:w="1620" w:type="dxa"/>
          </w:tcPr>
          <w:p w:rsidR="00495AE1" w:rsidRPr="000F100B" w:rsidRDefault="00495AE1" w:rsidP="00D03C2B">
            <w:pPr>
              <w:jc w:val="center"/>
              <w:rPr>
                <w:rFonts w:ascii="Arial" w:hAnsi="Arial" w:cs="Arial"/>
                <w:sz w:val="20"/>
              </w:rPr>
            </w:pPr>
          </w:p>
        </w:tc>
        <w:tc>
          <w:tcPr>
            <w:tcW w:w="1653" w:type="dxa"/>
          </w:tcPr>
          <w:p w:rsidR="00495AE1" w:rsidRPr="000F100B" w:rsidRDefault="00495AE1" w:rsidP="00D03C2B">
            <w:pPr>
              <w:jc w:val="center"/>
              <w:rPr>
                <w:rFonts w:ascii="Arial" w:hAnsi="Arial" w:cs="Arial"/>
                <w:sz w:val="20"/>
              </w:rPr>
            </w:pPr>
            <w:r w:rsidRPr="00CC4535">
              <w:rPr>
                <w:rFonts w:ascii="Arial" w:hAnsi="Arial" w:cs="Arial"/>
                <w:b/>
                <w:sz w:val="20"/>
              </w:rPr>
              <w:t>Reviewed by:</w:t>
            </w:r>
          </w:p>
        </w:tc>
        <w:tc>
          <w:tcPr>
            <w:tcW w:w="1407" w:type="dxa"/>
          </w:tcPr>
          <w:p w:rsidR="00495AE1" w:rsidRPr="000F100B" w:rsidRDefault="00495AE1" w:rsidP="00D03C2B">
            <w:pPr>
              <w:jc w:val="center"/>
              <w:rPr>
                <w:rFonts w:ascii="Arial" w:hAnsi="Arial" w:cs="Arial"/>
                <w:sz w:val="20"/>
              </w:rPr>
            </w:pPr>
            <w:r w:rsidRPr="00CC4535">
              <w:rPr>
                <w:rFonts w:ascii="Arial" w:hAnsi="Arial" w:cs="Arial"/>
                <w:b/>
                <w:sz w:val="20"/>
              </w:rPr>
              <w:t>Name</w:t>
            </w:r>
          </w:p>
        </w:tc>
        <w:tc>
          <w:tcPr>
            <w:tcW w:w="1080" w:type="dxa"/>
          </w:tcPr>
          <w:p w:rsidR="00495AE1" w:rsidRPr="000F100B" w:rsidRDefault="00495AE1" w:rsidP="00D03C2B">
            <w:pPr>
              <w:jc w:val="center"/>
              <w:rPr>
                <w:rFonts w:ascii="Arial" w:hAnsi="Arial" w:cs="Arial"/>
                <w:sz w:val="20"/>
              </w:rPr>
            </w:pPr>
            <w:r w:rsidRPr="00CC4535">
              <w:rPr>
                <w:rFonts w:ascii="Arial" w:hAnsi="Arial" w:cs="Arial"/>
                <w:b/>
                <w:sz w:val="20"/>
              </w:rPr>
              <w:t>Rank</w:t>
            </w:r>
          </w:p>
        </w:tc>
        <w:tc>
          <w:tcPr>
            <w:tcW w:w="1080" w:type="dxa"/>
          </w:tcPr>
          <w:p w:rsidR="00495AE1" w:rsidRPr="000F100B" w:rsidRDefault="00495AE1" w:rsidP="00D03C2B">
            <w:pPr>
              <w:jc w:val="center"/>
              <w:rPr>
                <w:rFonts w:ascii="Arial" w:hAnsi="Arial" w:cs="Arial"/>
                <w:sz w:val="20"/>
              </w:rPr>
            </w:pPr>
            <w:r w:rsidRPr="00CC4535">
              <w:rPr>
                <w:rFonts w:ascii="Arial" w:hAnsi="Arial" w:cs="Arial"/>
                <w:b/>
                <w:sz w:val="20"/>
              </w:rPr>
              <w:t>Date</w:t>
            </w:r>
          </w:p>
        </w:tc>
      </w:tr>
      <w:tr w:rsidR="00495AE1" w:rsidRPr="000F100B" w:rsidTr="00D03C2B">
        <w:tc>
          <w:tcPr>
            <w:tcW w:w="1620" w:type="dxa"/>
          </w:tcPr>
          <w:p w:rsidR="00495AE1" w:rsidRPr="000F100B" w:rsidRDefault="00495AE1" w:rsidP="00D03C2B">
            <w:pPr>
              <w:jc w:val="center"/>
              <w:rPr>
                <w:rFonts w:ascii="Arial" w:hAnsi="Arial" w:cs="Arial"/>
                <w:sz w:val="20"/>
              </w:rPr>
            </w:pPr>
            <w:r w:rsidRPr="00CC4535">
              <w:rPr>
                <w:rFonts w:ascii="Arial" w:hAnsi="Arial" w:cs="Arial"/>
                <w:b/>
                <w:sz w:val="20"/>
              </w:rPr>
              <w:t>Period end:</w:t>
            </w:r>
          </w:p>
        </w:tc>
        <w:tc>
          <w:tcPr>
            <w:tcW w:w="1620" w:type="dxa"/>
          </w:tcPr>
          <w:p w:rsidR="00495AE1" w:rsidRPr="000F100B" w:rsidRDefault="00495AE1" w:rsidP="00D03C2B">
            <w:pPr>
              <w:jc w:val="center"/>
              <w:rPr>
                <w:rFonts w:ascii="Arial" w:hAnsi="Arial" w:cs="Arial"/>
                <w:sz w:val="20"/>
              </w:rPr>
            </w:pPr>
          </w:p>
        </w:tc>
        <w:tc>
          <w:tcPr>
            <w:tcW w:w="1653" w:type="dxa"/>
          </w:tcPr>
          <w:p w:rsidR="00495AE1" w:rsidRPr="000F100B" w:rsidRDefault="00495AE1" w:rsidP="00D03C2B">
            <w:pPr>
              <w:jc w:val="center"/>
              <w:rPr>
                <w:rFonts w:ascii="Arial" w:hAnsi="Arial" w:cs="Arial"/>
                <w:sz w:val="20"/>
              </w:rPr>
            </w:pPr>
            <w:r w:rsidRPr="00CC4535">
              <w:rPr>
                <w:rFonts w:ascii="Arial" w:hAnsi="Arial" w:cs="Arial"/>
                <w:b/>
                <w:sz w:val="20"/>
              </w:rPr>
              <w:t>Level 1</w:t>
            </w:r>
          </w:p>
        </w:tc>
        <w:tc>
          <w:tcPr>
            <w:tcW w:w="1407"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r>
      <w:tr w:rsidR="00495AE1" w:rsidRPr="000F100B" w:rsidTr="00D03C2B">
        <w:tc>
          <w:tcPr>
            <w:tcW w:w="1620" w:type="dxa"/>
          </w:tcPr>
          <w:p w:rsidR="00495AE1" w:rsidRPr="000F100B" w:rsidRDefault="00495AE1" w:rsidP="00D03C2B">
            <w:pPr>
              <w:jc w:val="center"/>
              <w:rPr>
                <w:rFonts w:ascii="Arial" w:hAnsi="Arial" w:cs="Arial"/>
                <w:sz w:val="20"/>
              </w:rPr>
            </w:pPr>
            <w:r w:rsidRPr="00CC4535">
              <w:rPr>
                <w:rFonts w:ascii="Arial" w:hAnsi="Arial" w:cs="Arial"/>
                <w:b/>
                <w:sz w:val="20"/>
              </w:rPr>
              <w:t>Prepared by:</w:t>
            </w:r>
          </w:p>
        </w:tc>
        <w:tc>
          <w:tcPr>
            <w:tcW w:w="1620" w:type="dxa"/>
          </w:tcPr>
          <w:p w:rsidR="00495AE1" w:rsidRPr="000F100B" w:rsidRDefault="00495AE1" w:rsidP="00D03C2B">
            <w:pPr>
              <w:jc w:val="center"/>
              <w:rPr>
                <w:rFonts w:ascii="Arial" w:hAnsi="Arial" w:cs="Arial"/>
                <w:sz w:val="20"/>
              </w:rPr>
            </w:pPr>
          </w:p>
        </w:tc>
        <w:tc>
          <w:tcPr>
            <w:tcW w:w="1653" w:type="dxa"/>
          </w:tcPr>
          <w:p w:rsidR="00495AE1" w:rsidRPr="000F100B" w:rsidRDefault="00495AE1" w:rsidP="00D03C2B">
            <w:pPr>
              <w:jc w:val="center"/>
              <w:rPr>
                <w:rFonts w:ascii="Arial" w:hAnsi="Arial" w:cs="Arial"/>
                <w:sz w:val="20"/>
              </w:rPr>
            </w:pPr>
            <w:r w:rsidRPr="00CC4535">
              <w:rPr>
                <w:rFonts w:ascii="Arial" w:hAnsi="Arial" w:cs="Arial"/>
                <w:b/>
                <w:sz w:val="20"/>
              </w:rPr>
              <w:t>Level 2</w:t>
            </w:r>
          </w:p>
        </w:tc>
        <w:tc>
          <w:tcPr>
            <w:tcW w:w="1407"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r>
      <w:tr w:rsidR="00495AE1" w:rsidRPr="000F100B" w:rsidTr="00D03C2B">
        <w:tc>
          <w:tcPr>
            <w:tcW w:w="1620" w:type="dxa"/>
          </w:tcPr>
          <w:p w:rsidR="00495AE1" w:rsidRPr="000F100B" w:rsidRDefault="00495AE1" w:rsidP="00D03C2B">
            <w:pPr>
              <w:jc w:val="center"/>
              <w:rPr>
                <w:rFonts w:ascii="Arial" w:hAnsi="Arial" w:cs="Arial"/>
                <w:b/>
                <w:sz w:val="20"/>
              </w:rPr>
            </w:pPr>
            <w:r w:rsidRPr="00CC4535">
              <w:rPr>
                <w:rFonts w:ascii="Arial" w:hAnsi="Arial" w:cs="Arial"/>
                <w:b/>
                <w:sz w:val="20"/>
              </w:rPr>
              <w:t>Rank:</w:t>
            </w:r>
          </w:p>
        </w:tc>
        <w:tc>
          <w:tcPr>
            <w:tcW w:w="1620" w:type="dxa"/>
          </w:tcPr>
          <w:p w:rsidR="00495AE1" w:rsidRPr="000F100B" w:rsidRDefault="00495AE1" w:rsidP="00D03C2B">
            <w:pPr>
              <w:jc w:val="center"/>
              <w:rPr>
                <w:rFonts w:ascii="Arial" w:hAnsi="Arial" w:cs="Arial"/>
                <w:sz w:val="20"/>
              </w:rPr>
            </w:pPr>
          </w:p>
        </w:tc>
        <w:tc>
          <w:tcPr>
            <w:tcW w:w="1653" w:type="dxa"/>
          </w:tcPr>
          <w:p w:rsidR="00495AE1" w:rsidRPr="000F100B" w:rsidRDefault="00495AE1" w:rsidP="00D03C2B">
            <w:pPr>
              <w:jc w:val="center"/>
              <w:rPr>
                <w:rFonts w:ascii="Arial" w:hAnsi="Arial" w:cs="Arial"/>
                <w:b/>
                <w:sz w:val="20"/>
              </w:rPr>
            </w:pPr>
            <w:r w:rsidRPr="00CC4535">
              <w:rPr>
                <w:rFonts w:ascii="Arial" w:hAnsi="Arial" w:cs="Arial"/>
                <w:b/>
                <w:sz w:val="20"/>
              </w:rPr>
              <w:t>Level 3</w:t>
            </w:r>
          </w:p>
        </w:tc>
        <w:tc>
          <w:tcPr>
            <w:tcW w:w="1407"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r>
      <w:tr w:rsidR="00495AE1" w:rsidRPr="000F100B" w:rsidTr="00D03C2B">
        <w:tc>
          <w:tcPr>
            <w:tcW w:w="1620" w:type="dxa"/>
          </w:tcPr>
          <w:p w:rsidR="00495AE1" w:rsidRPr="000F100B" w:rsidRDefault="00495AE1" w:rsidP="00D03C2B">
            <w:pPr>
              <w:jc w:val="center"/>
              <w:rPr>
                <w:rFonts w:ascii="Arial" w:hAnsi="Arial" w:cs="Arial"/>
                <w:b/>
                <w:sz w:val="20"/>
              </w:rPr>
            </w:pPr>
            <w:r w:rsidRPr="00CC4535">
              <w:rPr>
                <w:rFonts w:ascii="Arial" w:hAnsi="Arial" w:cs="Arial"/>
                <w:b/>
                <w:sz w:val="20"/>
              </w:rPr>
              <w:t>Date:</w:t>
            </w:r>
          </w:p>
        </w:tc>
        <w:tc>
          <w:tcPr>
            <w:tcW w:w="1620" w:type="dxa"/>
          </w:tcPr>
          <w:p w:rsidR="00495AE1" w:rsidRPr="000F100B" w:rsidRDefault="00495AE1" w:rsidP="00D03C2B">
            <w:pPr>
              <w:jc w:val="center"/>
              <w:rPr>
                <w:rFonts w:ascii="Arial" w:hAnsi="Arial" w:cs="Arial"/>
                <w:sz w:val="20"/>
              </w:rPr>
            </w:pPr>
          </w:p>
        </w:tc>
        <w:tc>
          <w:tcPr>
            <w:tcW w:w="1653" w:type="dxa"/>
          </w:tcPr>
          <w:p w:rsidR="00495AE1" w:rsidRPr="000F100B" w:rsidRDefault="00495AE1" w:rsidP="00D03C2B">
            <w:pPr>
              <w:jc w:val="center"/>
              <w:rPr>
                <w:rFonts w:ascii="Arial" w:hAnsi="Arial" w:cs="Arial"/>
                <w:b/>
                <w:sz w:val="20"/>
              </w:rPr>
            </w:pPr>
          </w:p>
        </w:tc>
        <w:tc>
          <w:tcPr>
            <w:tcW w:w="1407"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c>
          <w:tcPr>
            <w:tcW w:w="1080" w:type="dxa"/>
          </w:tcPr>
          <w:p w:rsidR="00495AE1" w:rsidRPr="000F100B" w:rsidRDefault="00495AE1" w:rsidP="00D03C2B">
            <w:pPr>
              <w:jc w:val="center"/>
              <w:rPr>
                <w:rFonts w:ascii="Arial" w:hAnsi="Arial" w:cs="Arial"/>
                <w:sz w:val="20"/>
              </w:rPr>
            </w:pPr>
          </w:p>
        </w:tc>
      </w:tr>
    </w:tbl>
    <w:p w:rsidR="00495AE1" w:rsidRPr="000F100B" w:rsidRDefault="00495AE1" w:rsidP="00495AE1">
      <w:pPr>
        <w:pStyle w:val="Plain"/>
        <w:jc w:val="both"/>
        <w:rPr>
          <w:rFonts w:ascii="Arial" w:hAnsi="Arial" w:cs="Arial"/>
          <w:b/>
        </w:rPr>
      </w:pPr>
    </w:p>
    <w:p w:rsidR="00495AE1" w:rsidRPr="000F100B" w:rsidRDefault="00495AE1" w:rsidP="00495AE1">
      <w:pPr>
        <w:pStyle w:val="Plain"/>
        <w:jc w:val="both"/>
        <w:rPr>
          <w:rFonts w:ascii="Arial" w:hAnsi="Arial" w:cs="Arial"/>
          <w:b/>
        </w:rPr>
      </w:pPr>
      <w:r w:rsidRPr="00CC4535">
        <w:rPr>
          <w:rFonts w:ascii="Arial" w:hAnsi="Arial" w:cs="Arial"/>
          <w:b/>
        </w:rPr>
        <w:t>STEP 1:  Determine the need to use an expert</w:t>
      </w:r>
    </w:p>
    <w:p w:rsidR="00495AE1" w:rsidRPr="000F100B" w:rsidRDefault="00495AE1" w:rsidP="00495AE1">
      <w:pPr>
        <w:rPr>
          <w:rFonts w:ascii="Arial" w:hAnsi="Arial" w:cs="Arial"/>
          <w:sz w:val="20"/>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559"/>
        <w:gridCol w:w="1418"/>
        <w:gridCol w:w="1984"/>
        <w:gridCol w:w="1984"/>
      </w:tblGrid>
      <w:tr w:rsidR="00495AE1" w:rsidRPr="000F100B" w:rsidTr="00D03C2B">
        <w:trPr>
          <w:trHeight w:val="1273"/>
          <w:tblHeader/>
        </w:trPr>
        <w:tc>
          <w:tcPr>
            <w:tcW w:w="2518" w:type="dxa"/>
          </w:tcPr>
          <w:p w:rsidR="00495AE1" w:rsidRPr="000F100B" w:rsidRDefault="00495AE1" w:rsidP="00D03C2B">
            <w:pPr>
              <w:pStyle w:val="Tableheading"/>
              <w:jc w:val="center"/>
              <w:rPr>
                <w:rFonts w:ascii="Arial" w:hAnsi="Arial" w:cs="Arial"/>
                <w:sz w:val="20"/>
              </w:rPr>
            </w:pPr>
            <w:r w:rsidRPr="00CC4535">
              <w:rPr>
                <w:rFonts w:ascii="Arial" w:hAnsi="Arial" w:cs="Arial"/>
                <w:sz w:val="20"/>
              </w:rPr>
              <w:t>Identify areas requiring the work of an expert</w:t>
            </w:r>
          </w:p>
        </w:tc>
        <w:tc>
          <w:tcPr>
            <w:tcW w:w="1559" w:type="dxa"/>
          </w:tcPr>
          <w:p w:rsidR="00495AE1" w:rsidRPr="000F100B" w:rsidRDefault="00495AE1" w:rsidP="00D03C2B">
            <w:pPr>
              <w:pStyle w:val="Tableheading"/>
              <w:jc w:val="center"/>
              <w:rPr>
                <w:rFonts w:ascii="Arial" w:hAnsi="Arial" w:cs="Arial"/>
                <w:sz w:val="20"/>
              </w:rPr>
            </w:pPr>
            <w:r w:rsidRPr="00CC4535">
              <w:rPr>
                <w:rFonts w:ascii="Arial" w:hAnsi="Arial" w:cs="Arial"/>
                <w:sz w:val="20"/>
              </w:rPr>
              <w:t>Amount / Balance</w:t>
            </w:r>
          </w:p>
        </w:tc>
        <w:tc>
          <w:tcPr>
            <w:tcW w:w="1418" w:type="dxa"/>
          </w:tcPr>
          <w:p w:rsidR="00495AE1" w:rsidRPr="000F100B" w:rsidRDefault="00495AE1" w:rsidP="00D03C2B">
            <w:pPr>
              <w:pStyle w:val="Tableheading"/>
              <w:jc w:val="center"/>
              <w:rPr>
                <w:rFonts w:ascii="Arial" w:hAnsi="Arial" w:cs="Arial"/>
                <w:sz w:val="20"/>
              </w:rPr>
            </w:pPr>
            <w:r w:rsidRPr="00CC4535">
              <w:rPr>
                <w:rFonts w:ascii="Arial" w:hAnsi="Arial" w:cs="Arial"/>
                <w:sz w:val="20"/>
              </w:rPr>
              <w:t>Is amount / balance material?       Yes / No</w:t>
            </w:r>
          </w:p>
        </w:tc>
        <w:tc>
          <w:tcPr>
            <w:tcW w:w="1984" w:type="dxa"/>
          </w:tcPr>
          <w:p w:rsidR="00495AE1" w:rsidRPr="000F100B" w:rsidRDefault="00495AE1" w:rsidP="00D03C2B">
            <w:pPr>
              <w:pStyle w:val="Tableheading"/>
              <w:jc w:val="center"/>
              <w:rPr>
                <w:rFonts w:ascii="Arial" w:hAnsi="Arial" w:cs="Arial"/>
                <w:sz w:val="20"/>
              </w:rPr>
            </w:pPr>
            <w:r w:rsidRPr="00CC4535">
              <w:rPr>
                <w:rFonts w:ascii="Arial" w:hAnsi="Arial" w:cs="Arial"/>
                <w:sz w:val="20"/>
              </w:rPr>
              <w:t xml:space="preserve">Is other audit evidence appropriately covering the audit objective?      </w:t>
            </w:r>
          </w:p>
          <w:p w:rsidR="00495AE1" w:rsidRPr="000F100B" w:rsidRDefault="00495AE1" w:rsidP="00D03C2B">
            <w:pPr>
              <w:pStyle w:val="Tableheading"/>
              <w:jc w:val="center"/>
              <w:rPr>
                <w:rFonts w:ascii="Arial" w:hAnsi="Arial" w:cs="Arial"/>
                <w:sz w:val="20"/>
              </w:rPr>
            </w:pPr>
            <w:r w:rsidRPr="00CC4535">
              <w:rPr>
                <w:rFonts w:ascii="Arial" w:hAnsi="Arial" w:cs="Arial"/>
                <w:sz w:val="20"/>
              </w:rPr>
              <w:t>Yes / No</w:t>
            </w:r>
          </w:p>
        </w:tc>
        <w:tc>
          <w:tcPr>
            <w:tcW w:w="1984" w:type="dxa"/>
          </w:tcPr>
          <w:p w:rsidR="00495AE1" w:rsidRPr="000F100B" w:rsidRDefault="00495AE1" w:rsidP="00D03C2B">
            <w:pPr>
              <w:pStyle w:val="Tableheading"/>
              <w:jc w:val="center"/>
              <w:rPr>
                <w:rFonts w:ascii="Arial" w:hAnsi="Arial" w:cs="Arial"/>
                <w:sz w:val="20"/>
              </w:rPr>
            </w:pPr>
            <w:r w:rsidRPr="00CC4535">
              <w:rPr>
                <w:rFonts w:ascii="Arial" w:hAnsi="Arial" w:cs="Arial"/>
                <w:sz w:val="20"/>
              </w:rPr>
              <w:t>Is work of an expert necessary?   Yes / No</w:t>
            </w:r>
          </w:p>
        </w:tc>
      </w:tr>
      <w:tr w:rsidR="00495AE1" w:rsidRPr="000F100B" w:rsidTr="00D03C2B">
        <w:trPr>
          <w:trHeight w:val="708"/>
        </w:trPr>
        <w:tc>
          <w:tcPr>
            <w:tcW w:w="2518" w:type="dxa"/>
          </w:tcPr>
          <w:p w:rsidR="00495AE1" w:rsidRPr="000F100B" w:rsidRDefault="00495AE1" w:rsidP="00D03C2B">
            <w:pPr>
              <w:jc w:val="both"/>
              <w:rPr>
                <w:rFonts w:ascii="Arial" w:hAnsi="Arial" w:cs="Arial"/>
                <w:i/>
                <w:color w:val="FF0000"/>
                <w:sz w:val="20"/>
              </w:rPr>
            </w:pPr>
            <w:r w:rsidRPr="00CC4535">
              <w:rPr>
                <w:rFonts w:ascii="Arial" w:hAnsi="Arial" w:cs="Arial"/>
                <w:i/>
                <w:color w:val="FF0000"/>
                <w:sz w:val="20"/>
              </w:rPr>
              <w:t>E.g. actuarial valuations</w:t>
            </w:r>
          </w:p>
          <w:p w:rsidR="00495AE1" w:rsidRPr="000F100B" w:rsidRDefault="00495AE1" w:rsidP="00D03C2B">
            <w:pPr>
              <w:jc w:val="both"/>
              <w:rPr>
                <w:rFonts w:ascii="Arial" w:hAnsi="Arial" w:cs="Arial"/>
                <w:i/>
                <w:color w:val="FF0000"/>
                <w:sz w:val="20"/>
              </w:rPr>
            </w:pPr>
            <w:r w:rsidRPr="00CC4535">
              <w:rPr>
                <w:rFonts w:ascii="Arial" w:hAnsi="Arial" w:cs="Arial"/>
                <w:i/>
                <w:color w:val="FF0000"/>
                <w:sz w:val="20"/>
              </w:rPr>
              <w:t>Legal opinions</w:t>
            </w:r>
          </w:p>
          <w:p w:rsidR="00495AE1" w:rsidRPr="000F100B" w:rsidRDefault="00495AE1" w:rsidP="00D03C2B">
            <w:pPr>
              <w:jc w:val="both"/>
              <w:rPr>
                <w:rFonts w:ascii="Arial" w:hAnsi="Arial" w:cs="Arial"/>
                <w:i/>
                <w:color w:val="FF0000"/>
                <w:sz w:val="20"/>
              </w:rPr>
            </w:pPr>
            <w:r w:rsidRPr="00CC4535">
              <w:rPr>
                <w:rFonts w:ascii="Arial" w:hAnsi="Arial" w:cs="Arial"/>
                <w:i/>
                <w:color w:val="FF0000"/>
                <w:sz w:val="20"/>
              </w:rPr>
              <w:t>Work completed on contract in progress</w:t>
            </w:r>
          </w:p>
        </w:tc>
        <w:tc>
          <w:tcPr>
            <w:tcW w:w="1559" w:type="dxa"/>
          </w:tcPr>
          <w:p w:rsidR="00495AE1" w:rsidRPr="000F100B" w:rsidRDefault="00495AE1" w:rsidP="00D03C2B">
            <w:pPr>
              <w:jc w:val="both"/>
              <w:rPr>
                <w:rFonts w:ascii="Arial" w:hAnsi="Arial" w:cs="Arial"/>
                <w:sz w:val="20"/>
              </w:rPr>
            </w:pPr>
          </w:p>
        </w:tc>
        <w:tc>
          <w:tcPr>
            <w:tcW w:w="1418" w:type="dxa"/>
          </w:tcPr>
          <w:p w:rsidR="00495AE1" w:rsidRPr="000F100B" w:rsidRDefault="00495AE1" w:rsidP="00D03C2B">
            <w:pPr>
              <w:jc w:val="both"/>
              <w:rPr>
                <w:rFonts w:ascii="Arial" w:hAnsi="Arial" w:cs="Arial"/>
                <w:sz w:val="20"/>
              </w:rPr>
            </w:pPr>
          </w:p>
        </w:tc>
        <w:tc>
          <w:tcPr>
            <w:tcW w:w="1984" w:type="dxa"/>
          </w:tcPr>
          <w:p w:rsidR="00495AE1" w:rsidRPr="000F100B" w:rsidRDefault="00495AE1" w:rsidP="00D03C2B">
            <w:pPr>
              <w:jc w:val="both"/>
              <w:rPr>
                <w:rFonts w:ascii="Arial" w:hAnsi="Arial" w:cs="Arial"/>
                <w:sz w:val="20"/>
              </w:rPr>
            </w:pPr>
          </w:p>
        </w:tc>
        <w:tc>
          <w:tcPr>
            <w:tcW w:w="1984" w:type="dxa"/>
          </w:tcPr>
          <w:p w:rsidR="00495AE1" w:rsidRPr="000F100B" w:rsidRDefault="00495AE1" w:rsidP="00D03C2B">
            <w:pPr>
              <w:jc w:val="both"/>
              <w:rPr>
                <w:rFonts w:ascii="Arial" w:hAnsi="Arial" w:cs="Arial"/>
                <w:i/>
                <w:color w:val="FF0000"/>
                <w:sz w:val="20"/>
              </w:rPr>
            </w:pPr>
            <w:r w:rsidRPr="00CC4535">
              <w:rPr>
                <w:rFonts w:ascii="Arial" w:hAnsi="Arial" w:cs="Arial"/>
                <w:i/>
                <w:color w:val="FF0000"/>
                <w:sz w:val="20"/>
              </w:rPr>
              <w:t>If the balance is material and no alternative procedures can be performed to get assurance the answer here will be Yes.</w:t>
            </w:r>
          </w:p>
        </w:tc>
      </w:tr>
      <w:tr w:rsidR="00495AE1" w:rsidRPr="000F100B" w:rsidTr="00D03C2B">
        <w:trPr>
          <w:trHeight w:val="708"/>
        </w:trPr>
        <w:tc>
          <w:tcPr>
            <w:tcW w:w="2518" w:type="dxa"/>
          </w:tcPr>
          <w:p w:rsidR="00495AE1" w:rsidRPr="000F100B" w:rsidRDefault="00495AE1" w:rsidP="00D03C2B">
            <w:pPr>
              <w:rPr>
                <w:rFonts w:ascii="Arial" w:hAnsi="Arial" w:cs="Arial"/>
                <w:sz w:val="20"/>
              </w:rPr>
            </w:pPr>
          </w:p>
        </w:tc>
        <w:tc>
          <w:tcPr>
            <w:tcW w:w="1559" w:type="dxa"/>
          </w:tcPr>
          <w:p w:rsidR="00495AE1" w:rsidRPr="000F100B" w:rsidRDefault="00495AE1" w:rsidP="00D03C2B">
            <w:pPr>
              <w:rPr>
                <w:rFonts w:ascii="Arial" w:hAnsi="Arial" w:cs="Arial"/>
                <w:sz w:val="20"/>
              </w:rPr>
            </w:pPr>
          </w:p>
        </w:tc>
        <w:tc>
          <w:tcPr>
            <w:tcW w:w="1418" w:type="dxa"/>
          </w:tcPr>
          <w:p w:rsidR="00495AE1" w:rsidRPr="000F100B" w:rsidRDefault="00495AE1" w:rsidP="00D03C2B">
            <w:pPr>
              <w:rPr>
                <w:rFonts w:ascii="Arial" w:hAnsi="Arial" w:cs="Arial"/>
                <w:sz w:val="20"/>
              </w:rPr>
            </w:pPr>
          </w:p>
        </w:tc>
        <w:tc>
          <w:tcPr>
            <w:tcW w:w="1984" w:type="dxa"/>
          </w:tcPr>
          <w:p w:rsidR="00495AE1" w:rsidRPr="000F100B" w:rsidRDefault="00495AE1" w:rsidP="00D03C2B">
            <w:pPr>
              <w:rPr>
                <w:rFonts w:ascii="Arial" w:hAnsi="Arial" w:cs="Arial"/>
                <w:sz w:val="20"/>
              </w:rPr>
            </w:pPr>
          </w:p>
        </w:tc>
        <w:tc>
          <w:tcPr>
            <w:tcW w:w="1984" w:type="dxa"/>
          </w:tcPr>
          <w:p w:rsidR="00495AE1" w:rsidRPr="000F100B" w:rsidRDefault="00495AE1" w:rsidP="00D03C2B">
            <w:pPr>
              <w:rPr>
                <w:rFonts w:ascii="Arial" w:hAnsi="Arial" w:cs="Arial"/>
                <w:sz w:val="20"/>
              </w:rPr>
            </w:pPr>
          </w:p>
        </w:tc>
      </w:tr>
    </w:tbl>
    <w:p w:rsidR="00495AE1" w:rsidRPr="000F100B" w:rsidRDefault="00495AE1" w:rsidP="00495AE1">
      <w:pPr>
        <w:pStyle w:val="Overskrift1"/>
        <w:rPr>
          <w:rFonts w:cs="Arial"/>
        </w:rPr>
      </w:pPr>
    </w:p>
    <w:p w:rsidR="00495AE1" w:rsidRPr="000F100B" w:rsidRDefault="00495AE1" w:rsidP="00495AE1">
      <w:pPr>
        <w:rPr>
          <w:rFonts w:ascii="Arial" w:hAnsi="Arial" w:cs="Arial"/>
          <w:b/>
          <w:sz w:val="20"/>
        </w:rPr>
      </w:pPr>
      <w:r w:rsidRPr="00CC4535">
        <w:rPr>
          <w:rFonts w:ascii="Arial" w:hAnsi="Arial" w:cs="Arial"/>
          <w:b/>
          <w:sz w:val="20"/>
        </w:rPr>
        <w:t>Name(s) of expert(s)</w:t>
      </w:r>
    </w:p>
    <w:p w:rsidR="00495AE1" w:rsidRPr="000F100B" w:rsidRDefault="00495AE1" w:rsidP="00495AE1">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95AE1" w:rsidRPr="000F100B" w:rsidTr="00D03C2B">
        <w:tc>
          <w:tcPr>
            <w:tcW w:w="9180" w:type="dxa"/>
          </w:tcPr>
          <w:p w:rsidR="00495AE1" w:rsidRPr="000F100B" w:rsidRDefault="00495AE1" w:rsidP="00D03C2B">
            <w:pPr>
              <w:rPr>
                <w:rFonts w:ascii="Arial" w:hAnsi="Arial" w:cs="Arial"/>
                <w:i/>
                <w:color w:val="FF0000"/>
                <w:sz w:val="20"/>
              </w:rPr>
            </w:pPr>
            <w:r w:rsidRPr="00CC4535">
              <w:rPr>
                <w:rFonts w:ascii="Arial" w:hAnsi="Arial" w:cs="Arial"/>
                <w:i/>
                <w:color w:val="FF0000"/>
                <w:sz w:val="20"/>
              </w:rPr>
              <w:t>[Enter expert(s) name(s) here]</w:t>
            </w:r>
          </w:p>
          <w:p w:rsidR="00495AE1" w:rsidRPr="000F100B" w:rsidRDefault="00495AE1" w:rsidP="00D03C2B">
            <w:pPr>
              <w:rPr>
                <w:rFonts w:ascii="Arial" w:hAnsi="Arial" w:cs="Arial"/>
                <w:sz w:val="20"/>
              </w:rPr>
            </w:pPr>
          </w:p>
        </w:tc>
      </w:tr>
    </w:tbl>
    <w:p w:rsidR="00495AE1" w:rsidRPr="000F100B" w:rsidRDefault="00495AE1" w:rsidP="00495AE1">
      <w:pPr>
        <w:rPr>
          <w:rFonts w:ascii="Arial" w:hAnsi="Arial" w:cs="Arial"/>
          <w:i/>
          <w:sz w:val="20"/>
        </w:rPr>
      </w:pPr>
    </w:p>
    <w:p w:rsidR="00495AE1" w:rsidRPr="000F100B" w:rsidRDefault="00495AE1" w:rsidP="00495AE1">
      <w:pPr>
        <w:rPr>
          <w:rFonts w:ascii="Arial" w:hAnsi="Arial" w:cs="Arial"/>
          <w:i/>
          <w:sz w:val="20"/>
        </w:rPr>
      </w:pPr>
      <w:r w:rsidRPr="00CC4535">
        <w:rPr>
          <w:rFonts w:ascii="Arial" w:hAnsi="Arial" w:cs="Arial"/>
          <w:i/>
          <w:sz w:val="20"/>
        </w:rPr>
        <w:t>Step 2 and 3 should be completed for the work performed by each expert.</w:t>
      </w:r>
    </w:p>
    <w:p w:rsidR="00495AE1" w:rsidRPr="000F100B" w:rsidRDefault="00495AE1" w:rsidP="00495AE1">
      <w:pPr>
        <w:pStyle w:val="Overskrift1"/>
        <w:rPr>
          <w:rFonts w:cs="Arial"/>
        </w:rPr>
      </w:pPr>
    </w:p>
    <w:p w:rsidR="00495AE1" w:rsidRPr="000F100B" w:rsidRDefault="00495AE1" w:rsidP="00495AE1">
      <w:pPr>
        <w:jc w:val="both"/>
        <w:rPr>
          <w:rFonts w:ascii="Arial" w:hAnsi="Arial" w:cs="Arial"/>
          <w:b/>
          <w:sz w:val="20"/>
        </w:rPr>
      </w:pPr>
      <w:r w:rsidRPr="00CC4535">
        <w:rPr>
          <w:rFonts w:ascii="Arial" w:hAnsi="Arial" w:cs="Arial"/>
          <w:b/>
          <w:sz w:val="20"/>
        </w:rPr>
        <w:t>STEP 2 and 3:  Audit Procedures</w:t>
      </w:r>
    </w:p>
    <w:p w:rsidR="00495AE1" w:rsidRPr="000F100B" w:rsidRDefault="00495AE1" w:rsidP="00495AE1">
      <w:pPr>
        <w:pStyle w:val="Topptekst"/>
        <w:rPr>
          <w:rFonts w:ascii="Arial" w:hAnsi="Arial" w:cs="Arial"/>
          <w:sz w:val="20"/>
        </w:rPr>
      </w:pPr>
    </w:p>
    <w:tbl>
      <w:tblPr>
        <w:tblW w:w="921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0"/>
        <w:gridCol w:w="5103"/>
        <w:gridCol w:w="2492"/>
        <w:gridCol w:w="1370"/>
      </w:tblGrid>
      <w:tr w:rsidR="00495AE1" w:rsidRPr="000F100B" w:rsidTr="00D03C2B">
        <w:trPr>
          <w:trHeight w:val="424"/>
          <w:tblHeader/>
        </w:trPr>
        <w:tc>
          <w:tcPr>
            <w:tcW w:w="250" w:type="dxa"/>
            <w:tcBorders>
              <w:top w:val="single" w:sz="4" w:space="0" w:color="auto"/>
              <w:bottom w:val="single" w:sz="4" w:space="0" w:color="auto"/>
            </w:tcBorders>
            <w:vAlign w:val="center"/>
          </w:tcPr>
          <w:p w:rsidR="00495AE1" w:rsidRPr="000F100B" w:rsidRDefault="00495AE1" w:rsidP="00D03C2B">
            <w:pPr>
              <w:jc w:val="center"/>
              <w:rPr>
                <w:rFonts w:ascii="Arial" w:hAnsi="Arial" w:cs="Arial"/>
                <w:b/>
                <w:sz w:val="20"/>
              </w:rPr>
            </w:pPr>
          </w:p>
        </w:tc>
        <w:tc>
          <w:tcPr>
            <w:tcW w:w="5103" w:type="dxa"/>
            <w:tcBorders>
              <w:top w:val="single" w:sz="4" w:space="0" w:color="auto"/>
              <w:bottom w:val="single" w:sz="4" w:space="0" w:color="auto"/>
            </w:tcBorders>
            <w:vAlign w:val="center"/>
          </w:tcPr>
          <w:p w:rsidR="00495AE1" w:rsidRPr="000F100B" w:rsidRDefault="00495AE1" w:rsidP="00D03C2B">
            <w:pPr>
              <w:jc w:val="center"/>
              <w:rPr>
                <w:rFonts w:ascii="Arial" w:hAnsi="Arial" w:cs="Arial"/>
                <w:b/>
                <w:sz w:val="20"/>
              </w:rPr>
            </w:pPr>
            <w:r w:rsidRPr="00CC4535">
              <w:rPr>
                <w:rFonts w:ascii="Arial" w:hAnsi="Arial" w:cs="Arial"/>
                <w:b/>
                <w:sz w:val="20"/>
              </w:rPr>
              <w:t>Nature and extent of audit procedures</w:t>
            </w:r>
          </w:p>
        </w:tc>
        <w:tc>
          <w:tcPr>
            <w:tcW w:w="2492" w:type="dxa"/>
            <w:tcBorders>
              <w:top w:val="single" w:sz="4" w:space="0" w:color="auto"/>
              <w:left w:val="single" w:sz="4" w:space="0" w:color="auto"/>
              <w:bottom w:val="single" w:sz="4" w:space="0" w:color="auto"/>
              <w:right w:val="single" w:sz="4" w:space="0" w:color="auto"/>
            </w:tcBorders>
            <w:vAlign w:val="center"/>
          </w:tcPr>
          <w:p w:rsidR="00495AE1" w:rsidRPr="000F100B" w:rsidRDefault="00495AE1" w:rsidP="00D03C2B">
            <w:pPr>
              <w:jc w:val="center"/>
              <w:rPr>
                <w:rFonts w:ascii="Arial" w:hAnsi="Arial" w:cs="Arial"/>
                <w:b/>
                <w:sz w:val="20"/>
              </w:rPr>
            </w:pPr>
            <w:r w:rsidRPr="00CC4535">
              <w:rPr>
                <w:rFonts w:ascii="Arial" w:hAnsi="Arial" w:cs="Arial"/>
                <w:b/>
                <w:sz w:val="20"/>
              </w:rPr>
              <w:t>Record of work done</w:t>
            </w:r>
          </w:p>
        </w:tc>
        <w:tc>
          <w:tcPr>
            <w:tcW w:w="1370" w:type="dxa"/>
            <w:tcBorders>
              <w:top w:val="single" w:sz="4" w:space="0" w:color="auto"/>
              <w:left w:val="nil"/>
              <w:bottom w:val="single" w:sz="4" w:space="0" w:color="auto"/>
            </w:tcBorders>
            <w:vAlign w:val="center"/>
          </w:tcPr>
          <w:p w:rsidR="00495AE1" w:rsidRPr="000F100B" w:rsidRDefault="00495AE1" w:rsidP="00D03C2B">
            <w:pPr>
              <w:jc w:val="center"/>
              <w:rPr>
                <w:rFonts w:ascii="Arial" w:hAnsi="Arial" w:cs="Arial"/>
                <w:b/>
                <w:sz w:val="20"/>
              </w:rPr>
            </w:pPr>
            <w:r w:rsidRPr="00CC4535">
              <w:rPr>
                <w:rFonts w:ascii="Arial" w:hAnsi="Arial" w:cs="Arial"/>
                <w:b/>
                <w:sz w:val="20"/>
              </w:rPr>
              <w:t>WP Ref.</w:t>
            </w:r>
          </w:p>
        </w:tc>
      </w:tr>
      <w:tr w:rsidR="00495AE1" w:rsidRPr="000F100B" w:rsidTr="00D03C2B">
        <w:tc>
          <w:tcPr>
            <w:tcW w:w="9215" w:type="dxa"/>
            <w:gridSpan w:val="4"/>
            <w:tcBorders>
              <w:top w:val="single" w:sz="4" w:space="0" w:color="auto"/>
              <w:bottom w:val="single" w:sz="4" w:space="0" w:color="auto"/>
            </w:tcBorders>
            <w:shd w:val="clear" w:color="auto" w:fill="FFCC99"/>
          </w:tcPr>
          <w:p w:rsidR="00495AE1" w:rsidRPr="000F100B" w:rsidRDefault="00495AE1" w:rsidP="00D03C2B">
            <w:pPr>
              <w:rPr>
                <w:rFonts w:ascii="Arial" w:hAnsi="Arial" w:cs="Arial"/>
                <w:b/>
                <w:sz w:val="20"/>
              </w:rPr>
            </w:pPr>
            <w:r w:rsidRPr="00CC4535">
              <w:rPr>
                <w:rFonts w:ascii="Arial" w:hAnsi="Arial" w:cs="Arial"/>
                <w:b/>
                <w:sz w:val="20"/>
              </w:rPr>
              <w:t>Professional competence and objectivity of the expert</w:t>
            </w:r>
          </w:p>
        </w:tc>
      </w:tr>
      <w:tr w:rsidR="00495AE1" w:rsidRPr="000F100B" w:rsidTr="00D03C2B">
        <w:tc>
          <w:tcPr>
            <w:tcW w:w="250" w:type="dxa"/>
            <w:tcBorders>
              <w:top w:val="single" w:sz="4" w:space="0" w:color="auto"/>
              <w:bottom w:val="single" w:sz="4" w:space="0" w:color="auto"/>
            </w:tcBorders>
          </w:tcPr>
          <w:p w:rsidR="00495AE1" w:rsidRPr="000F100B" w:rsidRDefault="00495AE1" w:rsidP="00D03C2B">
            <w:pPr>
              <w:pStyle w:val="Topptekst"/>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Through discussions with the management of the audited entity, the expert and any relevant third parties, obtain proof or consider the following:</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Professional certification or licensing by, or membership in, an appropriate professional body;</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Experience and reputation in the field in which the auditor is seeking audit evidence.</w:t>
            </w:r>
          </w:p>
          <w:p w:rsidR="00495AE1" w:rsidRPr="000F100B" w:rsidRDefault="00495AE1" w:rsidP="00D03C2B">
            <w:pPr>
              <w:rPr>
                <w:rFonts w:ascii="Arial" w:hAnsi="Arial" w:cs="Arial"/>
                <w:sz w:val="20"/>
              </w:rPr>
            </w:pP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tcBorders>
          </w:tcPr>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bottom w:val="single" w:sz="4" w:space="0" w:color="auto"/>
            </w:tcBorders>
          </w:tcPr>
          <w:p w:rsidR="00495AE1" w:rsidRPr="000F100B" w:rsidRDefault="00495AE1" w:rsidP="00D03C2B">
            <w:pPr>
              <w:pStyle w:val="Topptekst"/>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Through discussions with the management of the audited entity and the expert consider whether the independence of the expert have been compromised by any of the following:</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lastRenderedPageBreak/>
              <w:t>Employment by the entity being audited.</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Any relationship with the audited entity. E.g. financial dependency upon the entity or having an investment in the entity.</w:t>
            </w:r>
          </w:p>
          <w:p w:rsidR="00495AE1" w:rsidRPr="000F100B" w:rsidRDefault="00495AE1" w:rsidP="00D03C2B">
            <w:pPr>
              <w:jc w:val="both"/>
              <w:rPr>
                <w:rFonts w:ascii="Arial" w:hAnsi="Arial" w:cs="Arial"/>
                <w:sz w:val="20"/>
              </w:rPr>
            </w:pP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tcBorders>
          </w:tcPr>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bottom w:val="single" w:sz="4" w:space="0" w:color="auto"/>
            </w:tcBorders>
          </w:tcPr>
          <w:p w:rsidR="00495AE1" w:rsidRPr="000F100B" w:rsidRDefault="00495AE1" w:rsidP="00D03C2B">
            <w:pPr>
              <w:pStyle w:val="Topptekst"/>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Where concern is raised about the competence or objectivity of the expert:</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Discuss any reservations with management</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Consider any compensating measures instituted by management to ensure the reliability, integrity and appropriateness of the work of the expert.</w:t>
            </w:r>
          </w:p>
          <w:p w:rsidR="00495AE1" w:rsidRPr="000F100B" w:rsidRDefault="00495AE1" w:rsidP="00D03C2B">
            <w:pPr>
              <w:jc w:val="both"/>
              <w:rPr>
                <w:rFonts w:ascii="Arial" w:hAnsi="Arial" w:cs="Arial"/>
                <w:i/>
                <w:sz w:val="20"/>
              </w:rPr>
            </w:pP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tcBorders>
          </w:tcPr>
          <w:p w:rsidR="00495AE1" w:rsidRPr="000F100B" w:rsidRDefault="00495AE1" w:rsidP="00D03C2B">
            <w:pPr>
              <w:rPr>
                <w:rFonts w:ascii="Arial" w:hAnsi="Arial" w:cs="Arial"/>
                <w:b/>
                <w:sz w:val="20"/>
              </w:rPr>
            </w:pPr>
          </w:p>
        </w:tc>
      </w:tr>
      <w:tr w:rsidR="00495AE1" w:rsidRPr="000F100B" w:rsidTr="00D03C2B">
        <w:trPr>
          <w:trHeight w:val="419"/>
        </w:trPr>
        <w:tc>
          <w:tcPr>
            <w:tcW w:w="9215" w:type="dxa"/>
            <w:gridSpan w:val="4"/>
            <w:tcBorders>
              <w:top w:val="single" w:sz="4" w:space="0" w:color="auto"/>
              <w:bottom w:val="single" w:sz="4" w:space="0" w:color="auto"/>
            </w:tcBorders>
            <w:shd w:val="clear" w:color="auto" w:fill="FFCC99"/>
            <w:vAlign w:val="center"/>
          </w:tcPr>
          <w:p w:rsidR="00495AE1" w:rsidRPr="000F100B" w:rsidRDefault="00495AE1" w:rsidP="00D03C2B">
            <w:pPr>
              <w:rPr>
                <w:rFonts w:ascii="Arial" w:hAnsi="Arial" w:cs="Arial"/>
                <w:b/>
                <w:sz w:val="20"/>
              </w:rPr>
            </w:pPr>
            <w:r w:rsidRPr="00CC4535">
              <w:rPr>
                <w:rFonts w:ascii="Arial" w:hAnsi="Arial" w:cs="Arial"/>
                <w:b/>
                <w:sz w:val="20"/>
              </w:rPr>
              <w:t>Scope of the expert's work</w:t>
            </w:r>
          </w:p>
        </w:tc>
      </w:tr>
      <w:tr w:rsidR="00495AE1" w:rsidRPr="000F100B" w:rsidTr="00D03C2B">
        <w:tc>
          <w:tcPr>
            <w:tcW w:w="250" w:type="dxa"/>
            <w:tcBorders>
              <w:top w:val="single" w:sz="4" w:space="0" w:color="auto"/>
              <w:left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Obtain sufficient appropriate audit evidence that the scope of the expert's work is adequate for the purposes of the audit by reviewing the written instructions given to the expert by the entity / auditors (if applicable) or through discussions with the expert. Consider and document the following:</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the objectives and scope of the expert's work</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the general outline as to the specific matters the auditor expects the expert's report to cover</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the intended use by the auditor of the expert's work</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the extent of the expert's access to appropriate records and files</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clarification of the expert's relationship with the entity, if any</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confidentiality of the entity's information</w:t>
            </w:r>
          </w:p>
          <w:p w:rsidR="00495AE1" w:rsidRPr="000F100B" w:rsidRDefault="00495AE1" w:rsidP="00495AE1">
            <w:pPr>
              <w:numPr>
                <w:ilvl w:val="0"/>
                <w:numId w:val="1"/>
              </w:numPr>
              <w:jc w:val="both"/>
              <w:rPr>
                <w:rFonts w:ascii="Arial" w:hAnsi="Arial" w:cs="Arial"/>
                <w:sz w:val="20"/>
              </w:rPr>
            </w:pPr>
            <w:proofErr w:type="gramStart"/>
            <w:r w:rsidRPr="00CC4535">
              <w:rPr>
                <w:rFonts w:ascii="Arial" w:hAnsi="Arial" w:cs="Arial"/>
                <w:sz w:val="20"/>
              </w:rPr>
              <w:t>information</w:t>
            </w:r>
            <w:proofErr w:type="gramEnd"/>
            <w:r w:rsidRPr="00CC4535">
              <w:rPr>
                <w:rFonts w:ascii="Arial" w:hAnsi="Arial" w:cs="Arial"/>
                <w:sz w:val="20"/>
              </w:rPr>
              <w:t xml:space="preserve"> regarding the assumptions and methods intended to be used by the expert and their consistency with those used in prior periods.</w:t>
            </w:r>
          </w:p>
          <w:p w:rsidR="00495AE1" w:rsidRPr="000F100B" w:rsidRDefault="00495AE1" w:rsidP="00D03C2B">
            <w:pPr>
              <w:jc w:val="both"/>
              <w:rPr>
                <w:rFonts w:ascii="Arial" w:hAnsi="Arial" w:cs="Arial"/>
                <w:sz w:val="20"/>
              </w:rPr>
            </w:pP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right w:val="single" w:sz="4" w:space="0" w:color="auto"/>
            </w:tcBorders>
          </w:tcPr>
          <w:p w:rsidR="00495AE1" w:rsidRPr="000F100B" w:rsidRDefault="00495AE1" w:rsidP="00D03C2B">
            <w:pPr>
              <w:rPr>
                <w:rFonts w:ascii="Arial" w:hAnsi="Arial" w:cs="Arial"/>
                <w:b/>
                <w:sz w:val="20"/>
              </w:rPr>
            </w:pPr>
          </w:p>
        </w:tc>
      </w:tr>
      <w:tr w:rsidR="00495AE1" w:rsidRPr="000F100B" w:rsidTr="00D03C2B">
        <w:trPr>
          <w:trHeight w:val="407"/>
        </w:trPr>
        <w:tc>
          <w:tcPr>
            <w:tcW w:w="9215"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rsidR="00495AE1" w:rsidRPr="000F100B" w:rsidRDefault="00495AE1" w:rsidP="00D03C2B">
            <w:pPr>
              <w:rPr>
                <w:rFonts w:ascii="Arial" w:hAnsi="Arial" w:cs="Arial"/>
                <w:b/>
                <w:sz w:val="20"/>
              </w:rPr>
            </w:pPr>
            <w:r w:rsidRPr="00CC4535">
              <w:rPr>
                <w:rFonts w:ascii="Arial" w:hAnsi="Arial" w:cs="Arial"/>
                <w:b/>
                <w:sz w:val="20"/>
              </w:rPr>
              <w:t>Assessing the work of the expert</w:t>
            </w:r>
          </w:p>
        </w:tc>
      </w:tr>
      <w:tr w:rsidR="00495AE1" w:rsidRPr="000F100B" w:rsidTr="00D03C2B">
        <w:tc>
          <w:tcPr>
            <w:tcW w:w="250" w:type="dxa"/>
            <w:tcBorders>
              <w:top w:val="nil"/>
              <w:bottom w:val="nil"/>
            </w:tcBorders>
          </w:tcPr>
          <w:p w:rsidR="00495AE1" w:rsidRPr="000F100B" w:rsidRDefault="00495AE1" w:rsidP="00D03C2B">
            <w:pPr>
              <w:rPr>
                <w:rFonts w:ascii="Arial" w:hAnsi="Arial" w:cs="Arial"/>
                <w:sz w:val="20"/>
              </w:rPr>
            </w:pPr>
          </w:p>
        </w:tc>
        <w:tc>
          <w:tcPr>
            <w:tcW w:w="5103" w:type="dxa"/>
            <w:tcBorders>
              <w:top w:val="nil"/>
              <w:bottom w:val="nil"/>
            </w:tcBorders>
          </w:tcPr>
          <w:p w:rsidR="00495AE1" w:rsidRPr="000F100B" w:rsidRDefault="00495AE1" w:rsidP="00D03C2B">
            <w:pPr>
              <w:jc w:val="both"/>
              <w:rPr>
                <w:rFonts w:ascii="Arial" w:hAnsi="Arial" w:cs="Arial"/>
                <w:sz w:val="20"/>
              </w:rPr>
            </w:pPr>
            <w:r w:rsidRPr="00CC4535">
              <w:rPr>
                <w:rFonts w:ascii="Arial" w:hAnsi="Arial" w:cs="Arial"/>
                <w:sz w:val="20"/>
              </w:rPr>
              <w:t>Document the financial statement assertion for which the work of the expert may be used as audit evidence</w:t>
            </w:r>
          </w:p>
          <w:p w:rsidR="00495AE1" w:rsidRPr="000F100B" w:rsidRDefault="00495AE1" w:rsidP="00D03C2B">
            <w:pPr>
              <w:jc w:val="both"/>
              <w:rPr>
                <w:rFonts w:ascii="Arial" w:hAnsi="Arial" w:cs="Arial"/>
                <w:sz w:val="20"/>
              </w:rPr>
            </w:pPr>
          </w:p>
        </w:tc>
        <w:tc>
          <w:tcPr>
            <w:tcW w:w="2492" w:type="dxa"/>
            <w:tcBorders>
              <w:top w:val="nil"/>
              <w:left w:val="single" w:sz="4" w:space="0" w:color="auto"/>
              <w:bottom w:val="nil"/>
              <w:right w:val="single" w:sz="4" w:space="0" w:color="auto"/>
            </w:tcBorders>
          </w:tcPr>
          <w:p w:rsidR="00495AE1" w:rsidRPr="000F100B" w:rsidRDefault="00495AE1" w:rsidP="00D03C2B">
            <w:pPr>
              <w:rPr>
                <w:rFonts w:ascii="Arial" w:hAnsi="Arial" w:cs="Arial"/>
                <w:b/>
                <w:sz w:val="20"/>
              </w:rPr>
            </w:pPr>
          </w:p>
        </w:tc>
        <w:tc>
          <w:tcPr>
            <w:tcW w:w="1370" w:type="dxa"/>
            <w:tcBorders>
              <w:top w:val="nil"/>
              <w:left w:val="nil"/>
              <w:bottom w:val="nil"/>
            </w:tcBorders>
          </w:tcPr>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left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Assess the reliability of the source of the data used by the expert:</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Enquire as to what procedures were undertaken by the expert to establish whether the source data is complete, relevant and reliable.</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Review or test the data used by the expert.</w:t>
            </w:r>
          </w:p>
          <w:p w:rsidR="00495AE1" w:rsidRPr="000F100B" w:rsidRDefault="00495AE1" w:rsidP="00D03C2B">
            <w:pPr>
              <w:jc w:val="both"/>
              <w:rPr>
                <w:rFonts w:ascii="Arial" w:hAnsi="Arial" w:cs="Arial"/>
                <w:sz w:val="20"/>
              </w:rPr>
            </w:pP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right w:val="single" w:sz="4" w:space="0" w:color="auto"/>
            </w:tcBorders>
          </w:tcPr>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left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Obtain an understanding of the assumptions and methods used and consider and document whether or not they are appropriate and reasonable, based on the auditors knowledge of the business and the results of other audit procedures.</w:t>
            </w: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right w:val="single" w:sz="4" w:space="0" w:color="auto"/>
            </w:tcBorders>
          </w:tcPr>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i/>
                <w:sz w:val="20"/>
              </w:rPr>
              <w:t>Document any other audit procedures relating to using the work of an expert here.</w:t>
            </w: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tcBorders>
          </w:tcPr>
          <w:p w:rsidR="00495AE1" w:rsidRPr="000F100B" w:rsidRDefault="00495AE1" w:rsidP="00D03C2B">
            <w:pPr>
              <w:rPr>
                <w:rFonts w:ascii="Arial" w:hAnsi="Arial" w:cs="Arial"/>
                <w:b/>
                <w:sz w:val="20"/>
              </w:rPr>
            </w:pPr>
          </w:p>
        </w:tc>
      </w:tr>
    </w:tbl>
    <w:p w:rsidR="00495AE1" w:rsidRPr="000F100B" w:rsidDel="006B282B" w:rsidRDefault="00495AE1" w:rsidP="00495AE1">
      <w:pPr>
        <w:rPr>
          <w:rFonts w:ascii="Arial" w:hAnsi="Arial" w:cs="Arial"/>
          <w:i/>
          <w:sz w:val="20"/>
        </w:rPr>
      </w:pPr>
      <w:r w:rsidRPr="00CC4535">
        <w:rPr>
          <w:rFonts w:ascii="Arial" w:hAnsi="Arial" w:cs="Arial"/>
          <w:sz w:val="20"/>
        </w:rPr>
        <w:lastRenderedPageBreak/>
        <w:tab/>
      </w:r>
    </w:p>
    <w:p w:rsidR="00495AE1" w:rsidRPr="000F100B" w:rsidRDefault="00495AE1" w:rsidP="00495AE1">
      <w:pPr>
        <w:rPr>
          <w:rFonts w:ascii="Arial" w:hAnsi="Arial" w:cs="Arial"/>
          <w:i/>
          <w:sz w:val="20"/>
        </w:rPr>
      </w:pPr>
    </w:p>
    <w:p w:rsidR="00495AE1" w:rsidRDefault="00495AE1" w:rsidP="00495AE1">
      <w:pPr>
        <w:keepNext/>
        <w:tabs>
          <w:tab w:val="left" w:pos="250"/>
          <w:tab w:val="left" w:pos="5353"/>
          <w:tab w:val="left" w:pos="7845"/>
        </w:tabs>
        <w:rPr>
          <w:rFonts w:ascii="Arial" w:hAnsi="Arial" w:cs="Arial"/>
          <w:b/>
          <w:sz w:val="20"/>
        </w:rPr>
      </w:pPr>
      <w:r w:rsidRPr="00CC4535">
        <w:rPr>
          <w:rFonts w:ascii="Arial" w:hAnsi="Arial" w:cs="Arial"/>
          <w:b/>
          <w:sz w:val="20"/>
        </w:rPr>
        <w:tab/>
      </w:r>
    </w:p>
    <w:p w:rsidR="00495AE1" w:rsidRDefault="00495AE1" w:rsidP="00495AE1">
      <w:pPr>
        <w:keepNext/>
        <w:tabs>
          <w:tab w:val="left" w:pos="250"/>
          <w:tab w:val="left" w:pos="5353"/>
          <w:tab w:val="left" w:pos="7845"/>
        </w:tabs>
        <w:rPr>
          <w:rFonts w:ascii="Arial" w:hAnsi="Arial" w:cs="Arial"/>
          <w:b/>
          <w:sz w:val="20"/>
        </w:rPr>
      </w:pPr>
      <w:r w:rsidRPr="00CC4535">
        <w:rPr>
          <w:rFonts w:ascii="Arial" w:hAnsi="Arial" w:cs="Arial"/>
          <w:b/>
          <w:sz w:val="20"/>
        </w:rPr>
        <w:t>STEP 4:  Conclude on the work of the expert</w:t>
      </w:r>
    </w:p>
    <w:p w:rsidR="00495AE1" w:rsidRDefault="00495AE1" w:rsidP="00495AE1">
      <w:pPr>
        <w:keepNext/>
        <w:tabs>
          <w:tab w:val="left" w:pos="250"/>
          <w:tab w:val="left" w:pos="5353"/>
          <w:tab w:val="left" w:pos="7845"/>
        </w:tabs>
        <w:rPr>
          <w:rFonts w:ascii="Arial" w:hAnsi="Arial" w:cs="Arial"/>
          <w:b/>
          <w:sz w:val="20"/>
        </w:rPr>
      </w:pPr>
    </w:p>
    <w:p w:rsidR="00495AE1" w:rsidRDefault="00495AE1" w:rsidP="00495AE1">
      <w:pPr>
        <w:keepNext/>
        <w:pBdr>
          <w:top w:val="single" w:sz="4" w:space="1" w:color="auto"/>
          <w:left w:val="single" w:sz="4" w:space="4" w:color="auto"/>
          <w:bottom w:val="single" w:sz="4" w:space="1" w:color="auto"/>
          <w:right w:val="single" w:sz="4" w:space="4" w:color="auto"/>
        </w:pBdr>
        <w:rPr>
          <w:rFonts w:ascii="Arial" w:hAnsi="Arial" w:cs="Arial"/>
          <w:i/>
          <w:color w:val="FF0000"/>
          <w:sz w:val="20"/>
        </w:rPr>
      </w:pPr>
      <w:r w:rsidRPr="00CC4535">
        <w:rPr>
          <w:rFonts w:ascii="Arial" w:hAnsi="Arial" w:cs="Arial"/>
          <w:i/>
          <w:color w:val="FF0000"/>
          <w:sz w:val="20"/>
        </w:rPr>
        <w:t>[Conclude whether the work of the expert provide sufficient and appropriate audit evidence</w:t>
      </w:r>
    </w:p>
    <w:p w:rsidR="00495AE1" w:rsidRPr="000F100B" w:rsidRDefault="00495AE1" w:rsidP="00495AE1">
      <w:pPr>
        <w:pBdr>
          <w:top w:val="single" w:sz="4" w:space="1" w:color="auto"/>
          <w:left w:val="single" w:sz="4" w:space="4" w:color="auto"/>
          <w:bottom w:val="single" w:sz="4" w:space="1" w:color="auto"/>
          <w:right w:val="single" w:sz="4" w:space="4" w:color="auto"/>
        </w:pBdr>
        <w:rPr>
          <w:rFonts w:ascii="Arial" w:hAnsi="Arial" w:cs="Arial"/>
          <w:i/>
          <w:color w:val="FF0000"/>
          <w:sz w:val="20"/>
        </w:rPr>
      </w:pPr>
    </w:p>
    <w:p w:rsidR="00495AE1" w:rsidRPr="000F100B" w:rsidRDefault="00495AE1" w:rsidP="00495AE1">
      <w:pPr>
        <w:pBdr>
          <w:top w:val="single" w:sz="4" w:space="1" w:color="auto"/>
          <w:left w:val="single" w:sz="4" w:space="4" w:color="auto"/>
          <w:bottom w:val="single" w:sz="4" w:space="1" w:color="auto"/>
          <w:right w:val="single" w:sz="4" w:space="4" w:color="auto"/>
        </w:pBdr>
        <w:rPr>
          <w:rFonts w:ascii="Arial" w:hAnsi="Arial" w:cs="Arial"/>
          <w:i/>
          <w:color w:val="FF0000"/>
          <w:sz w:val="20"/>
        </w:rPr>
      </w:pPr>
      <w:r w:rsidRPr="00CC4535">
        <w:rPr>
          <w:rFonts w:ascii="Arial" w:hAnsi="Arial" w:cs="Arial"/>
          <w:i/>
          <w:color w:val="FF0000"/>
          <w:sz w:val="20"/>
        </w:rPr>
        <w:t>If not, insert additional procedures which need to be performed]</w:t>
      </w:r>
    </w:p>
    <w:p w:rsidR="00495AE1" w:rsidRPr="000F100B" w:rsidRDefault="00495AE1" w:rsidP="00495AE1">
      <w:pPr>
        <w:pBdr>
          <w:top w:val="single" w:sz="4" w:space="1" w:color="auto"/>
          <w:left w:val="single" w:sz="4" w:space="4" w:color="auto"/>
          <w:bottom w:val="single" w:sz="4" w:space="1" w:color="auto"/>
          <w:right w:val="single" w:sz="4" w:space="4" w:color="auto"/>
        </w:pBdr>
        <w:rPr>
          <w:rFonts w:ascii="Arial" w:hAnsi="Arial" w:cs="Arial"/>
          <w:sz w:val="20"/>
        </w:rPr>
      </w:pPr>
    </w:p>
    <w:p w:rsidR="00495AE1" w:rsidRPr="000F100B" w:rsidRDefault="00495AE1" w:rsidP="00495AE1">
      <w:pPr>
        <w:pBdr>
          <w:top w:val="single" w:sz="4" w:space="1" w:color="auto"/>
          <w:left w:val="single" w:sz="4" w:space="4" w:color="auto"/>
          <w:bottom w:val="single" w:sz="4" w:space="1" w:color="auto"/>
          <w:right w:val="single" w:sz="4" w:space="4" w:color="auto"/>
        </w:pBdr>
        <w:rPr>
          <w:rFonts w:ascii="Arial" w:hAnsi="Arial" w:cs="Arial"/>
          <w:sz w:val="20"/>
        </w:rPr>
      </w:pPr>
    </w:p>
    <w:p w:rsidR="00495AE1" w:rsidRPr="000F100B" w:rsidRDefault="00495AE1" w:rsidP="00495AE1">
      <w:pPr>
        <w:tabs>
          <w:tab w:val="left" w:pos="250"/>
          <w:tab w:val="left" w:pos="5353"/>
          <w:tab w:val="left" w:pos="7845"/>
        </w:tabs>
        <w:rPr>
          <w:rFonts w:ascii="Arial" w:hAnsi="Arial" w:cs="Arial"/>
          <w:b/>
          <w:sz w:val="20"/>
        </w:rPr>
      </w:pPr>
    </w:p>
    <w:tbl>
      <w:tblPr>
        <w:tblW w:w="921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0"/>
        <w:gridCol w:w="5103"/>
        <w:gridCol w:w="2492"/>
        <w:gridCol w:w="1370"/>
      </w:tblGrid>
      <w:tr w:rsidR="00495AE1" w:rsidRPr="000F100B" w:rsidTr="00D03C2B">
        <w:tc>
          <w:tcPr>
            <w:tcW w:w="250" w:type="dxa"/>
            <w:tcBorders>
              <w:top w:val="single" w:sz="4" w:space="0" w:color="auto"/>
              <w:left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vAlign w:val="center"/>
          </w:tcPr>
          <w:p w:rsidR="00495AE1" w:rsidRPr="000F100B" w:rsidRDefault="00495AE1" w:rsidP="00D03C2B">
            <w:pPr>
              <w:jc w:val="both"/>
              <w:rPr>
                <w:rFonts w:ascii="Arial" w:hAnsi="Arial" w:cs="Arial"/>
                <w:sz w:val="20"/>
              </w:rPr>
            </w:pPr>
            <w:r w:rsidRPr="00CC4535">
              <w:rPr>
                <w:rFonts w:ascii="Arial" w:hAnsi="Arial" w:cs="Arial"/>
                <w:b/>
                <w:sz w:val="20"/>
              </w:rPr>
              <w:t>Nature and extent of further audit procedures</w:t>
            </w:r>
          </w:p>
        </w:tc>
        <w:tc>
          <w:tcPr>
            <w:tcW w:w="2492" w:type="dxa"/>
            <w:tcBorders>
              <w:top w:val="single" w:sz="4" w:space="0" w:color="auto"/>
              <w:left w:val="single" w:sz="4" w:space="0" w:color="auto"/>
              <w:bottom w:val="single" w:sz="4" w:space="0" w:color="auto"/>
              <w:right w:val="single" w:sz="4" w:space="0" w:color="auto"/>
            </w:tcBorders>
            <w:vAlign w:val="center"/>
          </w:tcPr>
          <w:p w:rsidR="00495AE1" w:rsidRPr="000F100B" w:rsidRDefault="00495AE1" w:rsidP="00D03C2B">
            <w:pPr>
              <w:rPr>
                <w:rFonts w:ascii="Arial" w:hAnsi="Arial" w:cs="Arial"/>
                <w:b/>
                <w:sz w:val="20"/>
              </w:rPr>
            </w:pPr>
            <w:r w:rsidRPr="00CC4535">
              <w:rPr>
                <w:rFonts w:ascii="Arial" w:hAnsi="Arial" w:cs="Arial"/>
                <w:b/>
                <w:sz w:val="20"/>
              </w:rPr>
              <w:t>Record of work done</w:t>
            </w:r>
          </w:p>
        </w:tc>
        <w:tc>
          <w:tcPr>
            <w:tcW w:w="1370" w:type="dxa"/>
            <w:tcBorders>
              <w:top w:val="single" w:sz="4" w:space="0" w:color="auto"/>
              <w:left w:val="nil"/>
              <w:bottom w:val="single" w:sz="4" w:space="0" w:color="auto"/>
              <w:right w:val="single" w:sz="4" w:space="0" w:color="auto"/>
            </w:tcBorders>
            <w:vAlign w:val="center"/>
          </w:tcPr>
          <w:p w:rsidR="00495AE1" w:rsidRPr="000F100B" w:rsidRDefault="00495AE1" w:rsidP="00D03C2B">
            <w:pPr>
              <w:rPr>
                <w:rFonts w:ascii="Arial" w:hAnsi="Arial" w:cs="Arial"/>
                <w:b/>
                <w:sz w:val="20"/>
              </w:rPr>
            </w:pPr>
            <w:r w:rsidRPr="00CC4535">
              <w:rPr>
                <w:rFonts w:ascii="Arial" w:hAnsi="Arial" w:cs="Arial"/>
                <w:b/>
                <w:sz w:val="20"/>
              </w:rPr>
              <w:t>WP Ref.</w:t>
            </w:r>
          </w:p>
        </w:tc>
      </w:tr>
      <w:tr w:rsidR="00495AE1" w:rsidRPr="000F100B" w:rsidTr="00D03C2B">
        <w:tc>
          <w:tcPr>
            <w:tcW w:w="250" w:type="dxa"/>
            <w:tcBorders>
              <w:top w:val="single" w:sz="4" w:space="0" w:color="auto"/>
              <w:left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 xml:space="preserve">Where the expert's work </w:t>
            </w:r>
            <w:r w:rsidRPr="00CC4535">
              <w:rPr>
                <w:rFonts w:ascii="Arial" w:hAnsi="Arial" w:cs="Arial"/>
                <w:b/>
                <w:sz w:val="20"/>
              </w:rPr>
              <w:t>does not</w:t>
            </w:r>
            <w:r w:rsidRPr="00CC4535">
              <w:rPr>
                <w:rFonts w:ascii="Arial" w:hAnsi="Arial" w:cs="Arial"/>
                <w:sz w:val="20"/>
              </w:rPr>
              <w:t xml:space="preserve"> provide sufficient appropriate audit evidence or the results are not consistent with other audit evidence:</w:t>
            </w:r>
          </w:p>
          <w:p w:rsidR="00495AE1" w:rsidRPr="000F100B" w:rsidRDefault="00495AE1" w:rsidP="00D03C2B">
            <w:pPr>
              <w:jc w:val="both"/>
              <w:rPr>
                <w:rFonts w:ascii="Arial" w:hAnsi="Arial" w:cs="Arial"/>
                <w:sz w:val="20"/>
              </w:rPr>
            </w:pP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Resolve the matter through discussions with management and the expert; or</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Apply additional audit procedure, which may include engaging another expert</w:t>
            </w:r>
          </w:p>
          <w:p w:rsidR="00495AE1" w:rsidRPr="000F100B" w:rsidRDefault="00495AE1" w:rsidP="00495AE1">
            <w:pPr>
              <w:numPr>
                <w:ilvl w:val="0"/>
                <w:numId w:val="1"/>
              </w:numPr>
              <w:jc w:val="both"/>
              <w:rPr>
                <w:rFonts w:ascii="Arial" w:hAnsi="Arial" w:cs="Arial"/>
                <w:sz w:val="20"/>
              </w:rPr>
            </w:pPr>
            <w:r w:rsidRPr="00CC4535">
              <w:rPr>
                <w:rFonts w:ascii="Arial" w:hAnsi="Arial" w:cs="Arial"/>
                <w:sz w:val="20"/>
              </w:rPr>
              <w:t>Raise an exception on the grounds of insufficient audit evidence and consider an appropriately modified audit opinion.</w:t>
            </w:r>
          </w:p>
          <w:p w:rsidR="00495AE1" w:rsidRPr="000F100B" w:rsidRDefault="00495AE1" w:rsidP="00D03C2B">
            <w:pPr>
              <w:jc w:val="both"/>
              <w:rPr>
                <w:rFonts w:ascii="Arial" w:hAnsi="Arial" w:cs="Arial"/>
                <w:i/>
                <w:sz w:val="20"/>
              </w:rPr>
            </w:pP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right w:val="single" w:sz="4" w:space="0" w:color="auto"/>
            </w:tcBorders>
          </w:tcPr>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left w:val="nil"/>
              <w:bottom w:val="nil"/>
              <w:right w:val="nil"/>
            </w:tcBorders>
          </w:tcPr>
          <w:p w:rsidR="00495AE1" w:rsidRPr="000F100B" w:rsidRDefault="00495AE1" w:rsidP="00D03C2B">
            <w:pPr>
              <w:rPr>
                <w:rFonts w:ascii="Arial" w:hAnsi="Arial" w:cs="Arial"/>
                <w:sz w:val="20"/>
              </w:rPr>
            </w:pPr>
          </w:p>
        </w:tc>
        <w:tc>
          <w:tcPr>
            <w:tcW w:w="5103" w:type="dxa"/>
            <w:tcBorders>
              <w:top w:val="single" w:sz="4" w:space="0" w:color="auto"/>
              <w:left w:val="nil"/>
              <w:bottom w:val="nil"/>
              <w:right w:val="nil"/>
            </w:tcBorders>
          </w:tcPr>
          <w:p w:rsidR="00495AE1" w:rsidRPr="000F100B" w:rsidRDefault="00495AE1" w:rsidP="00D03C2B">
            <w:pPr>
              <w:rPr>
                <w:rFonts w:ascii="Arial" w:hAnsi="Arial" w:cs="Arial"/>
                <w:i/>
                <w:sz w:val="20"/>
              </w:rPr>
            </w:pPr>
          </w:p>
        </w:tc>
        <w:tc>
          <w:tcPr>
            <w:tcW w:w="2492" w:type="dxa"/>
            <w:tcBorders>
              <w:top w:val="single" w:sz="4" w:space="0" w:color="auto"/>
              <w:left w:val="nil"/>
              <w:bottom w:val="nil"/>
              <w:right w:val="nil"/>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nil"/>
              <w:right w:val="nil"/>
            </w:tcBorders>
          </w:tcPr>
          <w:p w:rsidR="00495AE1" w:rsidRPr="000F100B" w:rsidRDefault="00495AE1" w:rsidP="00D03C2B">
            <w:pPr>
              <w:rPr>
                <w:rFonts w:ascii="Arial" w:hAnsi="Arial" w:cs="Arial"/>
                <w:b/>
                <w:sz w:val="20"/>
              </w:rPr>
            </w:pPr>
          </w:p>
        </w:tc>
      </w:tr>
      <w:tr w:rsidR="00495AE1" w:rsidRPr="000F100B" w:rsidTr="00D03C2B">
        <w:tc>
          <w:tcPr>
            <w:tcW w:w="9215" w:type="dxa"/>
            <w:gridSpan w:val="4"/>
            <w:tcBorders>
              <w:top w:val="nil"/>
              <w:left w:val="nil"/>
              <w:bottom w:val="single" w:sz="4" w:space="0" w:color="auto"/>
              <w:right w:val="nil"/>
            </w:tcBorders>
          </w:tcPr>
          <w:p w:rsidR="00495AE1" w:rsidRPr="000F100B" w:rsidRDefault="00495AE1" w:rsidP="00D03C2B">
            <w:pPr>
              <w:tabs>
                <w:tab w:val="left" w:pos="250"/>
                <w:tab w:val="left" w:pos="5353"/>
                <w:tab w:val="left" w:pos="7845"/>
              </w:tabs>
              <w:rPr>
                <w:rFonts w:ascii="Arial" w:hAnsi="Arial" w:cs="Arial"/>
                <w:b/>
                <w:sz w:val="20"/>
              </w:rPr>
            </w:pPr>
            <w:r w:rsidRPr="00CC4535">
              <w:rPr>
                <w:rFonts w:ascii="Arial" w:hAnsi="Arial" w:cs="Arial"/>
                <w:b/>
                <w:sz w:val="20"/>
              </w:rPr>
              <w:t xml:space="preserve">STEP 5:  Modifying the </w:t>
            </w:r>
            <w:r>
              <w:rPr>
                <w:rFonts w:ascii="Arial" w:hAnsi="Arial" w:cs="Arial"/>
                <w:b/>
                <w:sz w:val="20"/>
              </w:rPr>
              <w:t>auditor’s report</w:t>
            </w:r>
          </w:p>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left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i/>
                <w:sz w:val="20"/>
              </w:rPr>
            </w:pPr>
            <w:r w:rsidRPr="00CC4535">
              <w:rPr>
                <w:rFonts w:ascii="Arial" w:hAnsi="Arial" w:cs="Arial"/>
                <w:sz w:val="20"/>
              </w:rPr>
              <w:t>Where a modified auditor's report is issued and a reference is made to the work of the expert (e.g. identifying the expert and the extent of the expert’s involvement) obtain permission from the expert for this disclosure.</w:t>
            </w: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right w:val="single" w:sz="4" w:space="0" w:color="auto"/>
            </w:tcBorders>
          </w:tcPr>
          <w:p w:rsidR="00495AE1" w:rsidRPr="000F100B" w:rsidRDefault="00495AE1" w:rsidP="00D03C2B">
            <w:pPr>
              <w:rPr>
                <w:rFonts w:ascii="Arial" w:hAnsi="Arial" w:cs="Arial"/>
                <w:b/>
                <w:sz w:val="20"/>
              </w:rPr>
            </w:pPr>
          </w:p>
        </w:tc>
      </w:tr>
      <w:tr w:rsidR="00495AE1" w:rsidRPr="000F100B" w:rsidTr="00D03C2B">
        <w:tc>
          <w:tcPr>
            <w:tcW w:w="250" w:type="dxa"/>
            <w:tcBorders>
              <w:top w:val="single" w:sz="4" w:space="0" w:color="auto"/>
              <w:left w:val="single" w:sz="4" w:space="0" w:color="auto"/>
              <w:bottom w:val="single" w:sz="4" w:space="0" w:color="auto"/>
            </w:tcBorders>
          </w:tcPr>
          <w:p w:rsidR="00495AE1" w:rsidRPr="000F100B" w:rsidRDefault="00495AE1" w:rsidP="00D03C2B">
            <w:pPr>
              <w:rPr>
                <w:rFonts w:ascii="Arial" w:hAnsi="Arial" w:cs="Arial"/>
                <w:sz w:val="20"/>
              </w:rPr>
            </w:pPr>
          </w:p>
        </w:tc>
        <w:tc>
          <w:tcPr>
            <w:tcW w:w="5103" w:type="dxa"/>
            <w:tcBorders>
              <w:top w:val="single" w:sz="4" w:space="0" w:color="auto"/>
              <w:bottom w:val="single" w:sz="4" w:space="0" w:color="auto"/>
            </w:tcBorders>
          </w:tcPr>
          <w:p w:rsidR="00495AE1" w:rsidRPr="000F100B" w:rsidRDefault="00495AE1" w:rsidP="00D03C2B">
            <w:pPr>
              <w:jc w:val="both"/>
              <w:rPr>
                <w:rFonts w:ascii="Arial" w:hAnsi="Arial" w:cs="Arial"/>
                <w:sz w:val="20"/>
              </w:rPr>
            </w:pPr>
            <w:r w:rsidRPr="00CC4535">
              <w:rPr>
                <w:rFonts w:ascii="Arial" w:hAnsi="Arial" w:cs="Arial"/>
                <w:sz w:val="20"/>
              </w:rPr>
              <w:t xml:space="preserve">Where the expert does not wish to give permission for the disclosure </w:t>
            </w:r>
            <w:proofErr w:type="gramStart"/>
            <w:r w:rsidRPr="00CC4535">
              <w:rPr>
                <w:rFonts w:ascii="Arial" w:hAnsi="Arial" w:cs="Arial"/>
                <w:sz w:val="20"/>
              </w:rPr>
              <w:t>consider</w:t>
            </w:r>
            <w:proofErr w:type="gramEnd"/>
            <w:r w:rsidRPr="00CC4535">
              <w:rPr>
                <w:rFonts w:ascii="Arial" w:hAnsi="Arial" w:cs="Arial"/>
                <w:sz w:val="20"/>
              </w:rPr>
              <w:t xml:space="preserve"> seeking legal advice.</w:t>
            </w:r>
          </w:p>
          <w:p w:rsidR="00495AE1" w:rsidRPr="000F100B" w:rsidRDefault="00495AE1" w:rsidP="00D03C2B">
            <w:pPr>
              <w:jc w:val="both"/>
              <w:rPr>
                <w:rFonts w:ascii="Arial" w:hAnsi="Arial" w:cs="Arial"/>
                <w:i/>
                <w:sz w:val="20"/>
              </w:rPr>
            </w:pPr>
          </w:p>
        </w:tc>
        <w:tc>
          <w:tcPr>
            <w:tcW w:w="2492" w:type="dxa"/>
            <w:tcBorders>
              <w:top w:val="single" w:sz="4" w:space="0" w:color="auto"/>
              <w:left w:val="single" w:sz="4" w:space="0" w:color="auto"/>
              <w:bottom w:val="single" w:sz="4" w:space="0" w:color="auto"/>
              <w:right w:val="single" w:sz="4" w:space="0" w:color="auto"/>
            </w:tcBorders>
          </w:tcPr>
          <w:p w:rsidR="00495AE1" w:rsidRPr="000F100B" w:rsidRDefault="00495AE1" w:rsidP="00D03C2B">
            <w:pPr>
              <w:rPr>
                <w:rFonts w:ascii="Arial" w:hAnsi="Arial" w:cs="Arial"/>
                <w:b/>
                <w:sz w:val="20"/>
              </w:rPr>
            </w:pPr>
          </w:p>
        </w:tc>
        <w:tc>
          <w:tcPr>
            <w:tcW w:w="1370" w:type="dxa"/>
            <w:tcBorders>
              <w:top w:val="single" w:sz="4" w:space="0" w:color="auto"/>
              <w:left w:val="nil"/>
              <w:bottom w:val="single" w:sz="4" w:space="0" w:color="auto"/>
              <w:right w:val="single" w:sz="4" w:space="0" w:color="auto"/>
            </w:tcBorders>
          </w:tcPr>
          <w:p w:rsidR="00495AE1" w:rsidRPr="000F100B" w:rsidRDefault="00495AE1" w:rsidP="00D03C2B">
            <w:pPr>
              <w:rPr>
                <w:rFonts w:ascii="Arial" w:hAnsi="Arial" w:cs="Arial"/>
                <w:b/>
                <w:sz w:val="20"/>
              </w:rPr>
            </w:pPr>
          </w:p>
        </w:tc>
      </w:tr>
    </w:tbl>
    <w:p w:rsidR="00495AE1" w:rsidRPr="000F100B" w:rsidRDefault="00495AE1" w:rsidP="00495AE1">
      <w:pPr>
        <w:rPr>
          <w:rFonts w:ascii="Arial" w:hAnsi="Arial" w:cs="Arial"/>
          <w:sz w:val="20"/>
        </w:rPr>
      </w:pPr>
    </w:p>
    <w:p w:rsidR="00495AE1" w:rsidRDefault="00495AE1" w:rsidP="00495AE1">
      <w:pPr>
        <w:pStyle w:val="Overskrift2"/>
        <w:numPr>
          <w:ilvl w:val="0"/>
          <w:numId w:val="0"/>
        </w:numPr>
        <w:ind w:left="360"/>
      </w:pPr>
    </w:p>
    <w:p w:rsidR="006646C1" w:rsidRDefault="00495AE1" w:rsidP="00495AE1">
      <w:r w:rsidRPr="00CC4535">
        <w:rPr>
          <w:i/>
        </w:rPr>
        <w:br w:type="page"/>
      </w:r>
    </w:p>
    <w:sectPr w:rsidR="006646C1" w:rsidSect="00664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1F61"/>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1">
    <w:nsid w:val="26E560DD"/>
    <w:multiLevelType w:val="multilevel"/>
    <w:tmpl w:val="DA684E2A"/>
    <w:lvl w:ilvl="0">
      <w:start w:val="1"/>
      <w:numFmt w:val="decimal"/>
      <w:lvlText w:val="%1"/>
      <w:lvlJc w:val="left"/>
      <w:pPr>
        <w:ind w:left="720" w:hanging="720"/>
      </w:pPr>
      <w:rPr>
        <w:rFonts w:hint="default"/>
      </w:rPr>
    </w:lvl>
    <w:lvl w:ilvl="1">
      <w:start w:val="1"/>
      <w:numFmt w:val="decimal"/>
      <w:pStyle w:val="Overskrift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hyphenationZone w:val="425"/>
  <w:characterSpacingControl w:val="doNotCompress"/>
  <w:compat>
    <w:compatSetting w:name="compatibilityMode" w:uri="http://schemas.microsoft.com/office/word" w:val="12"/>
  </w:compat>
  <w:rsids>
    <w:rsidRoot w:val="00495AE1"/>
    <w:rsid w:val="00000C72"/>
    <w:rsid w:val="00001FB3"/>
    <w:rsid w:val="00006759"/>
    <w:rsid w:val="00010E35"/>
    <w:rsid w:val="00021D93"/>
    <w:rsid w:val="00027181"/>
    <w:rsid w:val="00027AF5"/>
    <w:rsid w:val="000316E6"/>
    <w:rsid w:val="000353FF"/>
    <w:rsid w:val="00036DE0"/>
    <w:rsid w:val="000512A6"/>
    <w:rsid w:val="000633B4"/>
    <w:rsid w:val="00066E66"/>
    <w:rsid w:val="00084BAF"/>
    <w:rsid w:val="00096668"/>
    <w:rsid w:val="000F4B68"/>
    <w:rsid w:val="00105BD1"/>
    <w:rsid w:val="00111606"/>
    <w:rsid w:val="001158BF"/>
    <w:rsid w:val="0011645C"/>
    <w:rsid w:val="00123889"/>
    <w:rsid w:val="0014129D"/>
    <w:rsid w:val="00145FCC"/>
    <w:rsid w:val="00150457"/>
    <w:rsid w:val="001529D2"/>
    <w:rsid w:val="00155802"/>
    <w:rsid w:val="00170531"/>
    <w:rsid w:val="00172957"/>
    <w:rsid w:val="00185788"/>
    <w:rsid w:val="0018645C"/>
    <w:rsid w:val="00191A2E"/>
    <w:rsid w:val="001936BE"/>
    <w:rsid w:val="001B0134"/>
    <w:rsid w:val="001B1AFA"/>
    <w:rsid w:val="001B34C2"/>
    <w:rsid w:val="001B4512"/>
    <w:rsid w:val="001C6DE2"/>
    <w:rsid w:val="001E1A98"/>
    <w:rsid w:val="001E3ACE"/>
    <w:rsid w:val="001F5500"/>
    <w:rsid w:val="001F604B"/>
    <w:rsid w:val="0021583C"/>
    <w:rsid w:val="002158EA"/>
    <w:rsid w:val="002220DD"/>
    <w:rsid w:val="002306B7"/>
    <w:rsid w:val="00231455"/>
    <w:rsid w:val="00235B04"/>
    <w:rsid w:val="0023700A"/>
    <w:rsid w:val="0024095B"/>
    <w:rsid w:val="002473DD"/>
    <w:rsid w:val="00260358"/>
    <w:rsid w:val="00261366"/>
    <w:rsid w:val="002632B9"/>
    <w:rsid w:val="00271888"/>
    <w:rsid w:val="00280108"/>
    <w:rsid w:val="002902FE"/>
    <w:rsid w:val="002909E5"/>
    <w:rsid w:val="002A22E2"/>
    <w:rsid w:val="002A7742"/>
    <w:rsid w:val="002A7A2D"/>
    <w:rsid w:val="002D0E6E"/>
    <w:rsid w:val="002D2873"/>
    <w:rsid w:val="002F1CC3"/>
    <w:rsid w:val="00314555"/>
    <w:rsid w:val="00333E0E"/>
    <w:rsid w:val="00334DCD"/>
    <w:rsid w:val="003567FE"/>
    <w:rsid w:val="0036098C"/>
    <w:rsid w:val="003613AE"/>
    <w:rsid w:val="00363E92"/>
    <w:rsid w:val="0036732E"/>
    <w:rsid w:val="003C3107"/>
    <w:rsid w:val="003D59F5"/>
    <w:rsid w:val="004004DA"/>
    <w:rsid w:val="0040188A"/>
    <w:rsid w:val="00402D3D"/>
    <w:rsid w:val="00404840"/>
    <w:rsid w:val="00412663"/>
    <w:rsid w:val="00435A43"/>
    <w:rsid w:val="00444E84"/>
    <w:rsid w:val="00445800"/>
    <w:rsid w:val="00457480"/>
    <w:rsid w:val="00460F44"/>
    <w:rsid w:val="00477A1B"/>
    <w:rsid w:val="00490B48"/>
    <w:rsid w:val="00495921"/>
    <w:rsid w:val="00495AE1"/>
    <w:rsid w:val="004A2354"/>
    <w:rsid w:val="004A4A10"/>
    <w:rsid w:val="004C3AC8"/>
    <w:rsid w:val="004D68DC"/>
    <w:rsid w:val="004E35AA"/>
    <w:rsid w:val="004E600B"/>
    <w:rsid w:val="004E61B8"/>
    <w:rsid w:val="004F3896"/>
    <w:rsid w:val="00507ECF"/>
    <w:rsid w:val="005161B4"/>
    <w:rsid w:val="00544ED5"/>
    <w:rsid w:val="0054620D"/>
    <w:rsid w:val="00553F05"/>
    <w:rsid w:val="00572AD6"/>
    <w:rsid w:val="005737F9"/>
    <w:rsid w:val="00585DF8"/>
    <w:rsid w:val="005A4BB4"/>
    <w:rsid w:val="005C47A6"/>
    <w:rsid w:val="005D4087"/>
    <w:rsid w:val="005D4BF4"/>
    <w:rsid w:val="005E34F0"/>
    <w:rsid w:val="005F26FD"/>
    <w:rsid w:val="006044AB"/>
    <w:rsid w:val="00610C4E"/>
    <w:rsid w:val="006169F1"/>
    <w:rsid w:val="00633872"/>
    <w:rsid w:val="00635B20"/>
    <w:rsid w:val="006457EB"/>
    <w:rsid w:val="006461FF"/>
    <w:rsid w:val="00652EEA"/>
    <w:rsid w:val="006646C1"/>
    <w:rsid w:val="00680827"/>
    <w:rsid w:val="00684818"/>
    <w:rsid w:val="00692A3B"/>
    <w:rsid w:val="006A2D89"/>
    <w:rsid w:val="006B0816"/>
    <w:rsid w:val="006B1AAD"/>
    <w:rsid w:val="006B63EC"/>
    <w:rsid w:val="006C17B2"/>
    <w:rsid w:val="006C5451"/>
    <w:rsid w:val="006C69D1"/>
    <w:rsid w:val="006C6FB4"/>
    <w:rsid w:val="006D4F9E"/>
    <w:rsid w:val="006F2B5F"/>
    <w:rsid w:val="00706AA6"/>
    <w:rsid w:val="00744FD9"/>
    <w:rsid w:val="00761773"/>
    <w:rsid w:val="00766B29"/>
    <w:rsid w:val="00784C8A"/>
    <w:rsid w:val="0078533E"/>
    <w:rsid w:val="00790F8E"/>
    <w:rsid w:val="007962AE"/>
    <w:rsid w:val="00796FEB"/>
    <w:rsid w:val="007A298E"/>
    <w:rsid w:val="007A3C6D"/>
    <w:rsid w:val="007A64C2"/>
    <w:rsid w:val="007E1478"/>
    <w:rsid w:val="007F01C0"/>
    <w:rsid w:val="00810C8D"/>
    <w:rsid w:val="0082041F"/>
    <w:rsid w:val="008222E1"/>
    <w:rsid w:val="00824C18"/>
    <w:rsid w:val="008268CB"/>
    <w:rsid w:val="00840FDA"/>
    <w:rsid w:val="00853FB0"/>
    <w:rsid w:val="00857BC0"/>
    <w:rsid w:val="00861AEC"/>
    <w:rsid w:val="00871139"/>
    <w:rsid w:val="00881B12"/>
    <w:rsid w:val="00882361"/>
    <w:rsid w:val="008B5DD8"/>
    <w:rsid w:val="008B605B"/>
    <w:rsid w:val="008C49D1"/>
    <w:rsid w:val="008C4A53"/>
    <w:rsid w:val="008D207B"/>
    <w:rsid w:val="008D69BA"/>
    <w:rsid w:val="008D75F9"/>
    <w:rsid w:val="008D7C8C"/>
    <w:rsid w:val="008E48CF"/>
    <w:rsid w:val="008E769C"/>
    <w:rsid w:val="008F0D9A"/>
    <w:rsid w:val="008F4EA1"/>
    <w:rsid w:val="008F5130"/>
    <w:rsid w:val="00901D49"/>
    <w:rsid w:val="00902583"/>
    <w:rsid w:val="0090379B"/>
    <w:rsid w:val="009126DE"/>
    <w:rsid w:val="00920C68"/>
    <w:rsid w:val="009217ED"/>
    <w:rsid w:val="00922D95"/>
    <w:rsid w:val="00932B38"/>
    <w:rsid w:val="0094540A"/>
    <w:rsid w:val="00955292"/>
    <w:rsid w:val="00964212"/>
    <w:rsid w:val="00965AB9"/>
    <w:rsid w:val="0097037E"/>
    <w:rsid w:val="0097757A"/>
    <w:rsid w:val="00982541"/>
    <w:rsid w:val="009829CE"/>
    <w:rsid w:val="00992F54"/>
    <w:rsid w:val="00993D41"/>
    <w:rsid w:val="009A597D"/>
    <w:rsid w:val="009A5ECD"/>
    <w:rsid w:val="009B563C"/>
    <w:rsid w:val="009D657A"/>
    <w:rsid w:val="009E30C0"/>
    <w:rsid w:val="009E4E12"/>
    <w:rsid w:val="009E6EDF"/>
    <w:rsid w:val="009F7FB6"/>
    <w:rsid w:val="00A107ED"/>
    <w:rsid w:val="00A21591"/>
    <w:rsid w:val="00A21D47"/>
    <w:rsid w:val="00A31805"/>
    <w:rsid w:val="00A33DC4"/>
    <w:rsid w:val="00A6667F"/>
    <w:rsid w:val="00A8495A"/>
    <w:rsid w:val="00A8536F"/>
    <w:rsid w:val="00A85E1C"/>
    <w:rsid w:val="00AB034E"/>
    <w:rsid w:val="00AB463D"/>
    <w:rsid w:val="00AE5F0E"/>
    <w:rsid w:val="00B121AE"/>
    <w:rsid w:val="00B135AE"/>
    <w:rsid w:val="00B22E3D"/>
    <w:rsid w:val="00B26E44"/>
    <w:rsid w:val="00B5143D"/>
    <w:rsid w:val="00B55B37"/>
    <w:rsid w:val="00B7693C"/>
    <w:rsid w:val="00B853C6"/>
    <w:rsid w:val="00B87FD0"/>
    <w:rsid w:val="00B9626F"/>
    <w:rsid w:val="00BA0807"/>
    <w:rsid w:val="00BB00CD"/>
    <w:rsid w:val="00BC1318"/>
    <w:rsid w:val="00BC3A59"/>
    <w:rsid w:val="00BC4AC8"/>
    <w:rsid w:val="00BE6914"/>
    <w:rsid w:val="00BF200F"/>
    <w:rsid w:val="00BF3ACE"/>
    <w:rsid w:val="00C00245"/>
    <w:rsid w:val="00C04B01"/>
    <w:rsid w:val="00C210BD"/>
    <w:rsid w:val="00C22C95"/>
    <w:rsid w:val="00C35764"/>
    <w:rsid w:val="00C44DC6"/>
    <w:rsid w:val="00C54AA3"/>
    <w:rsid w:val="00C63493"/>
    <w:rsid w:val="00C84D65"/>
    <w:rsid w:val="00C861CF"/>
    <w:rsid w:val="00CA4892"/>
    <w:rsid w:val="00CB2C67"/>
    <w:rsid w:val="00CB6598"/>
    <w:rsid w:val="00CB7B7C"/>
    <w:rsid w:val="00CD6D46"/>
    <w:rsid w:val="00CF4E67"/>
    <w:rsid w:val="00CF7738"/>
    <w:rsid w:val="00D233EC"/>
    <w:rsid w:val="00D23C84"/>
    <w:rsid w:val="00D316F8"/>
    <w:rsid w:val="00D31843"/>
    <w:rsid w:val="00D538DA"/>
    <w:rsid w:val="00D616CA"/>
    <w:rsid w:val="00DA3F0E"/>
    <w:rsid w:val="00DA4F64"/>
    <w:rsid w:val="00DA5EEB"/>
    <w:rsid w:val="00DB5DD0"/>
    <w:rsid w:val="00DC23AE"/>
    <w:rsid w:val="00DD0351"/>
    <w:rsid w:val="00DD4467"/>
    <w:rsid w:val="00E06EFF"/>
    <w:rsid w:val="00E1638A"/>
    <w:rsid w:val="00E231B6"/>
    <w:rsid w:val="00E32A48"/>
    <w:rsid w:val="00E36488"/>
    <w:rsid w:val="00E4413E"/>
    <w:rsid w:val="00E71AF2"/>
    <w:rsid w:val="00E77DD8"/>
    <w:rsid w:val="00E77F26"/>
    <w:rsid w:val="00EA76F6"/>
    <w:rsid w:val="00EB53B4"/>
    <w:rsid w:val="00EC40D3"/>
    <w:rsid w:val="00ED49DE"/>
    <w:rsid w:val="00ED581C"/>
    <w:rsid w:val="00EF7D98"/>
    <w:rsid w:val="00F0170F"/>
    <w:rsid w:val="00F04C47"/>
    <w:rsid w:val="00F316DB"/>
    <w:rsid w:val="00F32718"/>
    <w:rsid w:val="00F5162A"/>
    <w:rsid w:val="00F539F0"/>
    <w:rsid w:val="00F60851"/>
    <w:rsid w:val="00F72AF2"/>
    <w:rsid w:val="00F73446"/>
    <w:rsid w:val="00F844A5"/>
    <w:rsid w:val="00F92A9F"/>
    <w:rsid w:val="00FC45AC"/>
    <w:rsid w:val="00FC5893"/>
    <w:rsid w:val="00FD0F77"/>
    <w:rsid w:val="00FE5CE5"/>
    <w:rsid w:val="00FE747A"/>
    <w:rsid w:val="00FF2108"/>
    <w:rsid w:val="00FF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E1"/>
    <w:pPr>
      <w:spacing w:after="0" w:line="240" w:lineRule="auto"/>
    </w:pPr>
    <w:rPr>
      <w:rFonts w:ascii="CG Times" w:eastAsia="Times New Roman" w:hAnsi="CG Times" w:cs="Times New Roman"/>
      <w:sz w:val="24"/>
      <w:szCs w:val="20"/>
      <w:lang w:val="en-ZA"/>
    </w:rPr>
  </w:style>
  <w:style w:type="paragraph" w:styleId="Overskrift1">
    <w:name w:val="heading 1"/>
    <w:basedOn w:val="Normal"/>
    <w:next w:val="Normal"/>
    <w:link w:val="Overskrift1Tegn"/>
    <w:qFormat/>
    <w:rsid w:val="00495AE1"/>
    <w:pPr>
      <w:keepNext/>
      <w:outlineLvl w:val="0"/>
    </w:pPr>
    <w:rPr>
      <w:rFonts w:ascii="Arial" w:hAnsi="Arial"/>
      <w:b/>
      <w:sz w:val="20"/>
    </w:rPr>
  </w:style>
  <w:style w:type="paragraph" w:styleId="Overskrift2">
    <w:name w:val="heading 2"/>
    <w:basedOn w:val="Normal"/>
    <w:next w:val="Normal"/>
    <w:link w:val="Overskrift2Tegn"/>
    <w:uiPriority w:val="99"/>
    <w:qFormat/>
    <w:rsid w:val="00495AE1"/>
    <w:pPr>
      <w:keepNext/>
      <w:numPr>
        <w:ilvl w:val="1"/>
        <w:numId w:val="2"/>
      </w:numPr>
      <w:jc w:val="both"/>
      <w:outlineLvl w:val="1"/>
    </w:pPr>
    <w:rPr>
      <w:rFonts w:ascii="Arial" w:hAnsi="Arial" w:cs="Arial"/>
      <w:b/>
      <w:bCs/>
      <w:noProof/>
      <w:sz w:val="20"/>
    </w:rPr>
  </w:style>
  <w:style w:type="paragraph" w:styleId="Overskrift3">
    <w:name w:val="heading 3"/>
    <w:basedOn w:val="Normal"/>
    <w:next w:val="Normal"/>
    <w:link w:val="Overskrift3Tegn"/>
    <w:qFormat/>
    <w:rsid w:val="00495AE1"/>
    <w:pPr>
      <w:keepNext/>
      <w:spacing w:after="240"/>
      <w:outlineLvl w:val="2"/>
    </w:pPr>
    <w:rPr>
      <w:rFonts w:ascii="Arial" w:hAnsi="Arial" w:cs="Arial"/>
      <w:b/>
      <w:bCs/>
      <w:noProof/>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495AE1"/>
    <w:rPr>
      <w:rFonts w:ascii="Arial" w:eastAsia="Times New Roman" w:hAnsi="Arial" w:cs="Times New Roman"/>
      <w:b/>
      <w:sz w:val="20"/>
      <w:szCs w:val="20"/>
      <w:lang w:val="en-ZA"/>
    </w:rPr>
  </w:style>
  <w:style w:type="character" w:customStyle="1" w:styleId="Overskrift2Tegn">
    <w:name w:val="Overskrift 2 Tegn"/>
    <w:basedOn w:val="Standardskriftforavsnitt"/>
    <w:link w:val="Overskrift2"/>
    <w:uiPriority w:val="99"/>
    <w:rsid w:val="00495AE1"/>
    <w:rPr>
      <w:rFonts w:ascii="Arial" w:eastAsia="Times New Roman" w:hAnsi="Arial" w:cs="Arial"/>
      <w:b/>
      <w:bCs/>
      <w:noProof/>
      <w:sz w:val="20"/>
      <w:szCs w:val="20"/>
      <w:lang w:val="en-ZA"/>
    </w:rPr>
  </w:style>
  <w:style w:type="character" w:customStyle="1" w:styleId="Overskrift3Tegn">
    <w:name w:val="Overskrift 3 Tegn"/>
    <w:basedOn w:val="Standardskriftforavsnitt"/>
    <w:link w:val="Overskrift3"/>
    <w:rsid w:val="00495AE1"/>
    <w:rPr>
      <w:rFonts w:ascii="Arial" w:eastAsia="Times New Roman" w:hAnsi="Arial" w:cs="Arial"/>
      <w:b/>
      <w:bCs/>
      <w:noProof/>
      <w:sz w:val="20"/>
      <w:szCs w:val="26"/>
      <w:lang w:val="en-ZA"/>
    </w:rPr>
  </w:style>
  <w:style w:type="table" w:styleId="Tabellrutenett">
    <w:name w:val="Table Grid"/>
    <w:basedOn w:val="Vanligtabell"/>
    <w:uiPriority w:val="59"/>
    <w:rsid w:val="00495AE1"/>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lain">
    <w:name w:val="Plain"/>
    <w:aliases w:val="Text"/>
    <w:basedOn w:val="Normal"/>
    <w:rsid w:val="00495AE1"/>
    <w:rPr>
      <w:rFonts w:ascii="Courier New" w:hAnsi="Courier New"/>
      <w:sz w:val="20"/>
      <w:lang w:val="en-US"/>
    </w:rPr>
  </w:style>
  <w:style w:type="paragraph" w:styleId="Topptekst">
    <w:name w:val="header"/>
    <w:basedOn w:val="Normal"/>
    <w:link w:val="TopptekstTegn"/>
    <w:uiPriority w:val="99"/>
    <w:rsid w:val="00495AE1"/>
    <w:pPr>
      <w:tabs>
        <w:tab w:val="center" w:pos="4320"/>
        <w:tab w:val="right" w:pos="8640"/>
      </w:tabs>
    </w:pPr>
  </w:style>
  <w:style w:type="character" w:customStyle="1" w:styleId="TopptekstTegn">
    <w:name w:val="Topptekst Tegn"/>
    <w:basedOn w:val="Standardskriftforavsnitt"/>
    <w:link w:val="Topptekst"/>
    <w:uiPriority w:val="99"/>
    <w:rsid w:val="00495AE1"/>
    <w:rPr>
      <w:rFonts w:ascii="CG Times" w:eastAsia="Times New Roman" w:hAnsi="CG Times" w:cs="Times New Roman"/>
      <w:sz w:val="24"/>
      <w:szCs w:val="20"/>
      <w:lang w:val="en-ZA"/>
    </w:rPr>
  </w:style>
  <w:style w:type="paragraph" w:customStyle="1" w:styleId="Tableheading">
    <w:name w:val="Table heading"/>
    <w:basedOn w:val="Normal"/>
    <w:next w:val="Normal"/>
    <w:rsid w:val="00495AE1"/>
    <w:pPr>
      <w:keepNext/>
      <w:spacing w:before="60" w:after="60" w:line="260" w:lineRule="atLeast"/>
    </w:pPr>
    <w:rPr>
      <w:rFonts w:ascii="Times New Roman" w:hAnsi="Times New Roman"/>
      <w:b/>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3801</Characters>
  <Application>Microsoft Office Word</Application>
  <DocSecurity>0</DocSecurity>
  <Lines>31</Lines>
  <Paragraphs>9</Paragraphs>
  <ScaleCrop>false</ScaleCrop>
  <Company/>
  <LinksUpToDate>false</LinksUpToDate>
  <CharactersWithSpaces>4508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EszterRapanos</dc:creator>
  <cp:lastModifiedBy>Hald, Anne Ingeborg</cp:lastModifiedBy>
  <cp:revision>2</cp:revision>
  <dcterms:created xsi:type="dcterms:W3CDTF">2013-11-06T10:35:00Z</dcterms:created>
  <dcterms:modified xsi:type="dcterms:W3CDTF">2013-11-27T20:46:00Z</dcterms:modified>
</cp:coreProperties>
</file>